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52F" w:rsidRPr="0098352F" w:rsidRDefault="003024C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8240" behindDoc="0" locked="0" layoutInCell="1" allowOverlap="1">
                <wp:simplePos x="0" y="0"/>
                <wp:positionH relativeFrom="column">
                  <wp:posOffset>309245</wp:posOffset>
                </wp:positionH>
                <wp:positionV relativeFrom="paragraph">
                  <wp:posOffset>13335</wp:posOffset>
                </wp:positionV>
                <wp:extent cx="5257800" cy="495300"/>
                <wp:effectExtent l="9525" t="9525" r="9525" b="952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9530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D258E" w:rsidRPr="00ED258E" w:rsidRDefault="00ED258E" w:rsidP="00ED258E">
                            <w:pPr>
                              <w:jc w:val="center"/>
                              <w:rPr>
                                <w:rFonts w:ascii="HG丸ｺﾞｼｯｸM-PRO" w:eastAsia="HG丸ｺﾞｼｯｸM-PRO" w:hAnsi="HG丸ｺﾞｼｯｸM-PRO"/>
                                <w:w w:val="50"/>
                                <w:sz w:val="52"/>
                                <w:szCs w:val="52"/>
                              </w:rPr>
                            </w:pPr>
                            <w:r w:rsidRPr="00ED258E">
                              <w:rPr>
                                <w:rFonts w:ascii="HG丸ｺﾞｼｯｸM-PRO" w:eastAsia="HG丸ｺﾞｼｯｸM-PRO" w:hAnsi="HG丸ｺﾞｼｯｸM-PRO" w:hint="eastAsia"/>
                                <w:w w:val="50"/>
                                <w:sz w:val="52"/>
                                <w:szCs w:val="52"/>
                              </w:rPr>
                              <w:t>公共工事の前払金の使途の特例について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35pt;margin-top:1.05pt;width:41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" filled="f" strokecolor="black [3213]" strokeweight="1pt">
                <v:textbox inset="5.85pt,.7pt,5.85pt,.7pt">
                  <w:txbxContent>
                    <w:p w:rsidR="00ED258E" w:rsidRPr="00ED258E" w:rsidRDefault="00ED258E" w:rsidP="00ED258E">
                      <w:pPr>
                        <w:jc w:val="center"/>
                        <w:rPr>
                          <w:rFonts w:ascii="HG丸ｺﾞｼｯｸM-PRO" w:eastAsia="HG丸ｺﾞｼｯｸM-PRO" w:hAnsi="HG丸ｺﾞｼｯｸM-PRO"/>
                          <w:w w:val="50"/>
                          <w:sz w:val="52"/>
                          <w:szCs w:val="52"/>
                        </w:rPr>
                      </w:pPr>
                      <w:r w:rsidRPr="00ED258E">
                        <w:rPr>
                          <w:rFonts w:ascii="HG丸ｺﾞｼｯｸM-PRO" w:eastAsia="HG丸ｺﾞｼｯｸM-PRO" w:hAnsi="HG丸ｺﾞｼｯｸM-PRO" w:hint="eastAsia"/>
                          <w:w w:val="50"/>
                          <w:sz w:val="52"/>
                          <w:szCs w:val="52"/>
                        </w:rPr>
                        <w:t>公共工事の前払金の使途の特例について</w:t>
                      </w:r>
                    </w:p>
                  </w:txbxContent>
                </v:textbox>
              </v:rect>
            </w:pict>
          </mc:Fallback>
        </mc:AlternateContent>
      </w:r>
    </w:p>
    <w:p w:rsidR="0098352F" w:rsidRPr="0098352F" w:rsidRDefault="0098352F">
      <w:pPr>
        <w:rPr>
          <w:rFonts w:ascii="ＭＳ 明朝" w:hAnsi="ＭＳ 明朝"/>
          <w:sz w:val="24"/>
        </w:rPr>
      </w:pPr>
    </w:p>
    <w:p w:rsidR="0098352F" w:rsidRPr="0098352F" w:rsidRDefault="0098352F">
      <w:pPr>
        <w:rPr>
          <w:rFonts w:ascii="ＭＳ 明朝" w:hAnsi="ＭＳ 明朝"/>
          <w:sz w:val="24"/>
        </w:rPr>
      </w:pPr>
    </w:p>
    <w:p w:rsidR="0098352F" w:rsidRPr="0098352F" w:rsidRDefault="0098352F">
      <w:pPr>
        <w:rPr>
          <w:rFonts w:ascii="ＭＳ 明朝" w:hAnsi="ＭＳ 明朝"/>
          <w:sz w:val="24"/>
        </w:rPr>
      </w:pPr>
    </w:p>
    <w:p w:rsidR="0098352F" w:rsidRDefault="0098352F">
      <w:pPr>
        <w:rPr>
          <w:rFonts w:ascii="ＭＳ 明朝" w:hAnsi="ＭＳ 明朝"/>
          <w:sz w:val="24"/>
        </w:rPr>
      </w:pPr>
      <w:r>
        <w:rPr>
          <w:rFonts w:ascii="ＭＳ 明朝" w:hAnsi="ＭＳ 明朝" w:hint="eastAsia"/>
          <w:sz w:val="24"/>
        </w:rPr>
        <w:t xml:space="preserve">　前払金の早期支払いを通じた早期の事業進捗や経済効果の発現を図る観点から、本市において</w:t>
      </w:r>
      <w:r w:rsidR="00BE0B73">
        <w:rPr>
          <w:rFonts w:ascii="ＭＳ 明朝" w:hAnsi="ＭＳ 明朝" w:hint="eastAsia"/>
          <w:sz w:val="24"/>
        </w:rPr>
        <w:t>今年度も</w:t>
      </w:r>
      <w:r w:rsidR="004A51FC">
        <w:rPr>
          <w:rFonts w:ascii="ＭＳ 明朝" w:hAnsi="ＭＳ 明朝" w:hint="eastAsia"/>
          <w:sz w:val="24"/>
        </w:rPr>
        <w:t>前</w:t>
      </w:r>
      <w:r w:rsidR="00E0582B">
        <w:rPr>
          <w:rFonts w:ascii="ＭＳ 明朝" w:hAnsi="ＭＳ 明朝" w:hint="eastAsia"/>
          <w:sz w:val="24"/>
        </w:rPr>
        <w:t>払金で充当できる費用の範囲を広げる運用をすることとしましたので</w:t>
      </w:r>
      <w:r w:rsidR="004A51FC">
        <w:rPr>
          <w:rFonts w:ascii="ＭＳ 明朝" w:hAnsi="ＭＳ 明朝" w:hint="eastAsia"/>
          <w:sz w:val="24"/>
        </w:rPr>
        <w:t>お知らせいたします。</w:t>
      </w:r>
    </w:p>
    <w:p w:rsidR="004A51FC" w:rsidRDefault="003024C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5648" behindDoc="0" locked="0" layoutInCell="1" allowOverlap="1">
                <wp:simplePos x="0" y="0"/>
                <wp:positionH relativeFrom="column">
                  <wp:posOffset>-338455</wp:posOffset>
                </wp:positionH>
                <wp:positionV relativeFrom="paragraph">
                  <wp:posOffset>41910</wp:posOffset>
                </wp:positionV>
                <wp:extent cx="6477000" cy="2219325"/>
                <wp:effectExtent l="9525" t="12065" r="9525" b="6985"/>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219325"/>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A4616F" w:rsidRDefault="00A4616F" w:rsidP="00A4616F">
                            <w:pPr>
                              <w:ind w:firstLineChars="100" w:firstLine="240"/>
                              <w:rPr>
                                <w:rFonts w:ascii="ＭＳ 明朝" w:hAnsi="ＭＳ 明朝"/>
                                <w:sz w:val="24"/>
                              </w:rPr>
                            </w:pPr>
                            <w:r>
                              <w:rPr>
                                <w:rFonts w:ascii="ＭＳ 明朝" w:hAnsi="ＭＳ 明朝" w:hint="eastAsia"/>
                                <w:sz w:val="24"/>
                              </w:rPr>
                              <w:t>玉名市公共工事請負契約約款の規定によると</w:t>
                            </w:r>
                          </w:p>
                          <w:p w:rsidR="00A4616F" w:rsidRPr="00A4616F" w:rsidRDefault="00A4616F" w:rsidP="00A4616F">
                            <w:pPr>
                              <w:rPr>
                                <w:rFonts w:ascii="ＭＳ 明朝" w:hAnsi="ＭＳ 明朝"/>
                                <w:sz w:val="22"/>
                                <w:szCs w:val="22"/>
                              </w:rPr>
                            </w:pPr>
                            <w:r>
                              <w:rPr>
                                <w:rFonts w:ascii="ＭＳ 明朝" w:hAnsi="ＭＳ 明朝" w:hint="eastAsia"/>
                                <w:sz w:val="24"/>
                              </w:rPr>
                              <w:t>（</w:t>
                            </w:r>
                            <w:r w:rsidRPr="00A4616F">
                              <w:rPr>
                                <w:rFonts w:ascii="ＭＳ 明朝" w:hAnsi="ＭＳ 明朝" w:hint="eastAsia"/>
                                <w:sz w:val="22"/>
                                <w:szCs w:val="22"/>
                              </w:rPr>
                              <w:t>前金</w:t>
                            </w:r>
                            <w:r w:rsidRPr="00DE7BF2">
                              <w:rPr>
                                <w:rFonts w:ascii="ＭＳ 明朝" w:hAnsi="ＭＳ 明朝" w:hint="eastAsia"/>
                                <w:sz w:val="22"/>
                                <w:szCs w:val="22"/>
                              </w:rPr>
                              <w:t>払</w:t>
                            </w:r>
                            <w:r w:rsidR="00A366BF" w:rsidRPr="00DE7BF2">
                              <w:rPr>
                                <w:rFonts w:ascii="ＭＳ 明朝" w:hAnsi="ＭＳ 明朝" w:hint="eastAsia"/>
                                <w:sz w:val="22"/>
                                <w:szCs w:val="22"/>
                              </w:rPr>
                              <w:t>及び中間前金払</w:t>
                            </w:r>
                            <w:r w:rsidRPr="00DE7BF2">
                              <w:rPr>
                                <w:rFonts w:ascii="ＭＳ 明朝" w:hAnsi="ＭＳ 明朝" w:hint="eastAsia"/>
                                <w:sz w:val="22"/>
                                <w:szCs w:val="22"/>
                              </w:rPr>
                              <w:t>）</w:t>
                            </w:r>
                          </w:p>
                          <w:p w:rsidR="00A4616F" w:rsidRPr="00A4616F" w:rsidRDefault="00A4616F" w:rsidP="00A4616F">
                            <w:pPr>
                              <w:ind w:left="220" w:hangingChars="100" w:hanging="220"/>
                              <w:rPr>
                                <w:rFonts w:ascii="ＭＳ 明朝" w:hAnsi="ＭＳ 明朝"/>
                                <w:sz w:val="22"/>
                                <w:szCs w:val="22"/>
                              </w:rPr>
                            </w:pPr>
                            <w:r w:rsidRPr="00A4616F">
                              <w:rPr>
                                <w:rFonts w:ascii="ＭＳ 明朝" w:hAnsi="ＭＳ 明朝" w:hint="eastAsia"/>
                                <w:sz w:val="22"/>
                                <w:szCs w:val="22"/>
                              </w:rPr>
                              <w:t>第３４条　受注者は、保証事業会社と、契約書記載の工事完成の時期を保証期限とする・・・・・（中略）・・・・・保証契約を締結し、その保証証書を発注者に寄託して、請負代金額の１０分の４以内の前払金の支払を発注者に請求することができる。</w:t>
                            </w:r>
                          </w:p>
                          <w:p w:rsidR="00A4616F" w:rsidRDefault="00A4616F" w:rsidP="000236F1">
                            <w:pPr>
                              <w:rPr>
                                <w:rFonts w:ascii="ＭＳ 明朝" w:hAnsi="ＭＳ 明朝"/>
                                <w:sz w:val="24"/>
                              </w:rPr>
                            </w:pPr>
                          </w:p>
                          <w:p w:rsidR="00A4616F" w:rsidRPr="000236F1" w:rsidRDefault="00A4616F" w:rsidP="00A4616F">
                            <w:pPr>
                              <w:rPr>
                                <w:rFonts w:ascii="ＭＳ 明朝" w:hAnsi="ＭＳ 明朝"/>
                                <w:sz w:val="22"/>
                                <w:szCs w:val="22"/>
                              </w:rPr>
                            </w:pPr>
                            <w:r w:rsidRPr="000236F1">
                              <w:rPr>
                                <w:rFonts w:ascii="ＭＳ 明朝" w:hAnsi="ＭＳ 明朝" w:hint="eastAsia"/>
                                <w:sz w:val="22"/>
                                <w:szCs w:val="22"/>
                              </w:rPr>
                              <w:t>（前払金の使用等）</w:t>
                            </w:r>
                          </w:p>
                          <w:p w:rsidR="00A4616F" w:rsidRPr="000236F1" w:rsidRDefault="00A4616F" w:rsidP="000236F1">
                            <w:pPr>
                              <w:ind w:left="220" w:hangingChars="100" w:hanging="220"/>
                              <w:rPr>
                                <w:rFonts w:ascii="ＭＳ 明朝" w:hAnsi="ＭＳ 明朝"/>
                                <w:sz w:val="22"/>
                                <w:szCs w:val="22"/>
                              </w:rPr>
                            </w:pPr>
                            <w:r w:rsidRPr="000236F1">
                              <w:rPr>
                                <w:rFonts w:ascii="ＭＳ 明朝" w:hAnsi="ＭＳ 明朝" w:hint="eastAsia"/>
                                <w:sz w:val="22"/>
                                <w:szCs w:val="22"/>
                              </w:rPr>
                              <w:t>第３６条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A4616F" w:rsidRPr="000236F1" w:rsidRDefault="00A4616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7" style="position:absolute;left:0;text-align:left;margin-left:-26.65pt;margin-top:3.3pt;width:510pt;height:17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" filled="f" strokecolor="black [3213]">
                <v:textbox inset="5.85pt,.7pt,5.85pt,.7pt">
                  <w:txbxContent>
                    <w:p w:rsidR="00A4616F" w:rsidRDefault="00A4616F" w:rsidP="00A4616F">
                      <w:pPr>
                        <w:ind w:firstLineChars="100" w:firstLine="240"/>
                        <w:rPr>
                          <w:rFonts w:ascii="ＭＳ 明朝" w:hAnsi="ＭＳ 明朝"/>
                          <w:sz w:val="24"/>
                        </w:rPr>
                      </w:pPr>
                      <w:r>
                        <w:rPr>
                          <w:rFonts w:ascii="ＭＳ 明朝" w:hAnsi="ＭＳ 明朝" w:hint="eastAsia"/>
                          <w:sz w:val="24"/>
                        </w:rPr>
                        <w:t>玉名市公共工事請負契約約款の規定によると</w:t>
                      </w:r>
                    </w:p>
                    <w:p w:rsidR="00A4616F" w:rsidRPr="00A4616F" w:rsidRDefault="00A4616F" w:rsidP="00A4616F">
                      <w:pPr>
                        <w:rPr>
                          <w:rFonts w:ascii="ＭＳ 明朝" w:hAnsi="ＭＳ 明朝"/>
                          <w:sz w:val="22"/>
                          <w:szCs w:val="22"/>
                        </w:rPr>
                      </w:pPr>
                      <w:r>
                        <w:rPr>
                          <w:rFonts w:ascii="ＭＳ 明朝" w:hAnsi="ＭＳ 明朝" w:hint="eastAsia"/>
                          <w:sz w:val="24"/>
                        </w:rPr>
                        <w:t>（</w:t>
                      </w:r>
                      <w:r w:rsidRPr="00A4616F">
                        <w:rPr>
                          <w:rFonts w:ascii="ＭＳ 明朝" w:hAnsi="ＭＳ 明朝" w:hint="eastAsia"/>
                          <w:sz w:val="22"/>
                          <w:szCs w:val="22"/>
                        </w:rPr>
                        <w:t>前金</w:t>
                      </w:r>
                      <w:r w:rsidRPr="00DE7BF2">
                        <w:rPr>
                          <w:rFonts w:ascii="ＭＳ 明朝" w:hAnsi="ＭＳ 明朝" w:hint="eastAsia"/>
                          <w:sz w:val="22"/>
                          <w:szCs w:val="22"/>
                        </w:rPr>
                        <w:t>払</w:t>
                      </w:r>
                      <w:r w:rsidR="00A366BF" w:rsidRPr="00DE7BF2">
                        <w:rPr>
                          <w:rFonts w:ascii="ＭＳ 明朝" w:hAnsi="ＭＳ 明朝" w:hint="eastAsia"/>
                          <w:sz w:val="22"/>
                          <w:szCs w:val="22"/>
                        </w:rPr>
                        <w:t>及び中間前金払</w:t>
                      </w:r>
                      <w:r w:rsidRPr="00DE7BF2">
                        <w:rPr>
                          <w:rFonts w:ascii="ＭＳ 明朝" w:hAnsi="ＭＳ 明朝" w:hint="eastAsia"/>
                          <w:sz w:val="22"/>
                          <w:szCs w:val="22"/>
                        </w:rPr>
                        <w:t>）</w:t>
                      </w:r>
                    </w:p>
                    <w:p w:rsidR="00A4616F" w:rsidRPr="00A4616F" w:rsidRDefault="00A4616F" w:rsidP="00A4616F">
                      <w:pPr>
                        <w:ind w:left="220" w:hangingChars="100" w:hanging="220"/>
                        <w:rPr>
                          <w:rFonts w:ascii="ＭＳ 明朝" w:hAnsi="ＭＳ 明朝"/>
                          <w:sz w:val="22"/>
                          <w:szCs w:val="22"/>
                        </w:rPr>
                      </w:pPr>
                      <w:r w:rsidRPr="00A4616F">
                        <w:rPr>
                          <w:rFonts w:ascii="ＭＳ 明朝" w:hAnsi="ＭＳ 明朝" w:hint="eastAsia"/>
                          <w:sz w:val="22"/>
                          <w:szCs w:val="22"/>
                        </w:rPr>
                        <w:t>第３４条　受注者は、保証事業会社と、契約書記載の工事完成の時期を保証期限とする・・・・・（中略）・・・・・保証契約を締結し、その保証証書を発注者に寄託して、請負代金額の１０分の４以内の前払金の支払を発注者に請求することができる。</w:t>
                      </w:r>
                    </w:p>
                    <w:p w:rsidR="00A4616F" w:rsidRDefault="00A4616F" w:rsidP="000236F1">
                      <w:pPr>
                        <w:rPr>
                          <w:rFonts w:ascii="ＭＳ 明朝" w:hAnsi="ＭＳ 明朝"/>
                          <w:sz w:val="24"/>
                        </w:rPr>
                      </w:pPr>
                    </w:p>
                    <w:p w:rsidR="00A4616F" w:rsidRPr="000236F1" w:rsidRDefault="00A4616F" w:rsidP="00A4616F">
                      <w:pPr>
                        <w:rPr>
                          <w:rFonts w:ascii="ＭＳ 明朝" w:hAnsi="ＭＳ 明朝"/>
                          <w:sz w:val="22"/>
                          <w:szCs w:val="22"/>
                        </w:rPr>
                      </w:pPr>
                      <w:r w:rsidRPr="000236F1">
                        <w:rPr>
                          <w:rFonts w:ascii="ＭＳ 明朝" w:hAnsi="ＭＳ 明朝" w:hint="eastAsia"/>
                          <w:sz w:val="22"/>
                          <w:szCs w:val="22"/>
                        </w:rPr>
                        <w:t>（前払金の使用等）</w:t>
                      </w:r>
                    </w:p>
                    <w:p w:rsidR="00A4616F" w:rsidRPr="000236F1" w:rsidRDefault="00A4616F" w:rsidP="000236F1">
                      <w:pPr>
                        <w:ind w:left="220" w:hangingChars="100" w:hanging="220"/>
                        <w:rPr>
                          <w:rFonts w:ascii="ＭＳ 明朝" w:hAnsi="ＭＳ 明朝"/>
                          <w:sz w:val="22"/>
                          <w:szCs w:val="22"/>
                        </w:rPr>
                      </w:pPr>
                      <w:r w:rsidRPr="000236F1">
                        <w:rPr>
                          <w:rFonts w:ascii="ＭＳ 明朝" w:hAnsi="ＭＳ 明朝" w:hint="eastAsia"/>
                          <w:sz w:val="22"/>
                          <w:szCs w:val="22"/>
                        </w:rPr>
                        <w:t>第３６条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A4616F" w:rsidRPr="000236F1" w:rsidRDefault="00A4616F">
                      <w:pPr>
                        <w:rPr>
                          <w:sz w:val="22"/>
                          <w:szCs w:val="22"/>
                        </w:rPr>
                      </w:pPr>
                    </w:p>
                  </w:txbxContent>
                </v:textbox>
              </v:roundrect>
            </w:pict>
          </mc:Fallback>
        </mc:AlternateContent>
      </w:r>
    </w:p>
    <w:p w:rsidR="008B56B2" w:rsidRDefault="008B56B2">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A4616F" w:rsidRDefault="00A4616F">
      <w:pPr>
        <w:rPr>
          <w:rFonts w:ascii="ＭＳ 明朝" w:hAnsi="ＭＳ 明朝"/>
          <w:sz w:val="24"/>
        </w:rPr>
      </w:pPr>
    </w:p>
    <w:p w:rsidR="000236F1" w:rsidRDefault="000236F1">
      <w:pPr>
        <w:rPr>
          <w:rFonts w:ascii="ＭＳ 明朝" w:hAnsi="ＭＳ 明朝"/>
          <w:sz w:val="24"/>
        </w:rPr>
      </w:pPr>
    </w:p>
    <w:p w:rsidR="000236F1" w:rsidRDefault="000236F1">
      <w:pPr>
        <w:rPr>
          <w:rFonts w:ascii="ＭＳ 明朝" w:hAnsi="ＭＳ 明朝"/>
          <w:sz w:val="24"/>
        </w:rPr>
      </w:pPr>
    </w:p>
    <w:p w:rsidR="008B56B2" w:rsidRDefault="000236F1" w:rsidP="000236F1">
      <w:pPr>
        <w:ind w:firstLineChars="100" w:firstLine="240"/>
        <w:rPr>
          <w:rFonts w:ascii="ＭＳ 明朝" w:hAnsi="ＭＳ 明朝"/>
          <w:sz w:val="24"/>
        </w:rPr>
      </w:pPr>
      <w:r>
        <w:rPr>
          <w:rFonts w:ascii="ＭＳ 明朝" w:hAnsi="ＭＳ 明朝" w:hint="eastAsia"/>
          <w:sz w:val="24"/>
        </w:rPr>
        <w:t>前払金の請求には、保証事業会社の前払保証証書が必要であり、支払われた</w:t>
      </w:r>
      <w:r w:rsidR="004245A7">
        <w:rPr>
          <w:rFonts w:ascii="ＭＳ 明朝" w:hAnsi="ＭＳ 明朝" w:hint="eastAsia"/>
          <w:sz w:val="24"/>
        </w:rPr>
        <w:t>前払金の使用に</w:t>
      </w:r>
      <w:r>
        <w:rPr>
          <w:rFonts w:ascii="ＭＳ 明朝" w:hAnsi="ＭＳ 明朝" w:hint="eastAsia"/>
          <w:sz w:val="24"/>
        </w:rPr>
        <w:t>当たっては</w:t>
      </w:r>
      <w:r w:rsidR="004245A7">
        <w:rPr>
          <w:rFonts w:ascii="ＭＳ 明朝" w:hAnsi="ＭＳ 明朝" w:hint="eastAsia"/>
          <w:sz w:val="24"/>
        </w:rPr>
        <w:t>、規定以外の費用には充てられないということです。</w:t>
      </w:r>
    </w:p>
    <w:p w:rsidR="00496636" w:rsidRDefault="003024C1" w:rsidP="000236F1">
      <w:pPr>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6672" behindDoc="0" locked="0" layoutInCell="1" allowOverlap="1">
                <wp:simplePos x="0" y="0"/>
                <wp:positionH relativeFrom="column">
                  <wp:posOffset>-14605</wp:posOffset>
                </wp:positionH>
                <wp:positionV relativeFrom="paragraph">
                  <wp:posOffset>180340</wp:posOffset>
                </wp:positionV>
                <wp:extent cx="5915025" cy="334010"/>
                <wp:effectExtent l="9525" t="12065" r="28575" b="6350"/>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334010"/>
                        </a:xfrm>
                        <a:prstGeom prst="homePlate">
                          <a:avLst>
                            <a:gd name="adj" fmla="val 20037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6636" w:rsidRPr="00580F7E" w:rsidRDefault="00496636" w:rsidP="00496636">
                            <w:pPr>
                              <w:spacing w:line="420" w:lineRule="exact"/>
                              <w:rPr>
                                <w:rFonts w:ascii="ＭＳ ゴシック" w:eastAsia="ＭＳ ゴシック" w:hAnsi="ＭＳ ゴシック"/>
                                <w:b/>
                                <w:sz w:val="24"/>
                              </w:rPr>
                            </w:pPr>
                            <w:r w:rsidRPr="00580F7E">
                              <w:rPr>
                                <w:rFonts w:ascii="ＭＳ ゴシック" w:eastAsia="ＭＳ ゴシック" w:hAnsi="ＭＳ ゴシック" w:hint="eastAsia"/>
                                <w:b/>
                                <w:sz w:val="24"/>
                              </w:rPr>
                              <w:t>そこで、今回次のように前払金の使途の範囲を拡大する運用とします。</w:t>
                            </w:r>
                          </w:p>
                          <w:p w:rsidR="00496636" w:rsidRPr="00496636" w:rsidRDefault="004966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0" o:spid="_x0000_s1028" type="#_x0000_t15" style="position:absolute;left:0;text-align:left;margin-left:-1.15pt;margin-top:14.2pt;width:465.75pt;height:2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" adj="19156" filled="f">
                <v:textbox inset="5.85pt,.7pt,5.85pt,.7pt">
                  <w:txbxContent>
                    <w:p w:rsidR="00496636" w:rsidRPr="00580F7E" w:rsidRDefault="00496636" w:rsidP="00496636">
                      <w:pPr>
                        <w:spacing w:line="420" w:lineRule="exact"/>
                        <w:rPr>
                          <w:rFonts w:ascii="ＭＳ ゴシック" w:eastAsia="ＭＳ ゴシック" w:hAnsi="ＭＳ ゴシック"/>
                          <w:b/>
                          <w:sz w:val="24"/>
                        </w:rPr>
                      </w:pPr>
                      <w:r w:rsidRPr="00580F7E">
                        <w:rPr>
                          <w:rFonts w:ascii="ＭＳ ゴシック" w:eastAsia="ＭＳ ゴシック" w:hAnsi="ＭＳ ゴシック" w:hint="eastAsia"/>
                          <w:b/>
                          <w:sz w:val="24"/>
                        </w:rPr>
                        <w:t>そこで、今回次のように前払金の使途の範囲を拡大する運用とします。</w:t>
                      </w:r>
                    </w:p>
                    <w:p w:rsidR="00496636" w:rsidRPr="00496636" w:rsidRDefault="00496636"/>
                  </w:txbxContent>
                </v:textbox>
              </v:shape>
            </w:pict>
          </mc:Fallback>
        </mc:AlternateContent>
      </w:r>
    </w:p>
    <w:p w:rsidR="004245A7" w:rsidRDefault="004245A7">
      <w:pPr>
        <w:rPr>
          <w:rFonts w:ascii="ＭＳ 明朝" w:hAnsi="ＭＳ 明朝"/>
          <w:sz w:val="24"/>
        </w:rPr>
      </w:pPr>
    </w:p>
    <w:p w:rsidR="004245A7" w:rsidRDefault="004245A7">
      <w:pPr>
        <w:rPr>
          <w:rFonts w:ascii="ＭＳ 明朝" w:hAnsi="ＭＳ 明朝"/>
          <w:sz w:val="24"/>
        </w:rPr>
      </w:pPr>
    </w:p>
    <w:p w:rsidR="0098352F" w:rsidRDefault="0098352F" w:rsidP="00496636">
      <w:pPr>
        <w:ind w:firstLineChars="100" w:firstLine="240"/>
        <w:rPr>
          <w:rFonts w:ascii="ＭＳ 明朝" w:hAnsi="ＭＳ 明朝"/>
          <w:sz w:val="24"/>
        </w:rPr>
      </w:pPr>
      <w:r>
        <w:rPr>
          <w:rFonts w:ascii="ＭＳ 明朝" w:hAnsi="ＭＳ 明朝" w:hint="eastAsia"/>
          <w:sz w:val="24"/>
        </w:rPr>
        <w:t>前払金の２５％</w:t>
      </w:r>
      <w:r w:rsidR="00496636">
        <w:rPr>
          <w:rFonts w:ascii="ＭＳ 明朝" w:hAnsi="ＭＳ 明朝" w:hint="eastAsia"/>
          <w:sz w:val="24"/>
        </w:rPr>
        <w:t>（４分の１）</w:t>
      </w:r>
      <w:r>
        <w:rPr>
          <w:rFonts w:ascii="ＭＳ 明朝" w:hAnsi="ＭＳ 明朝" w:hint="eastAsia"/>
          <w:sz w:val="24"/>
        </w:rPr>
        <w:t>を超えない範囲において、現場管理費及び一般管理費のうち、工事の施工に要する費用に係る支払に充当することができることとします。</w:t>
      </w:r>
    </w:p>
    <w:p w:rsidR="00496636" w:rsidRDefault="00496636" w:rsidP="00496636">
      <w:pPr>
        <w:ind w:firstLineChars="100" w:firstLine="240"/>
        <w:rPr>
          <w:rFonts w:ascii="ＭＳ 明朝" w:hAnsi="ＭＳ 明朝"/>
          <w:sz w:val="24"/>
        </w:rPr>
      </w:pPr>
    </w:p>
    <w:p w:rsidR="004245A7" w:rsidRPr="004245A7" w:rsidRDefault="003024C1" w:rsidP="004245A7">
      <w:r>
        <w:rPr>
          <w:rFonts w:ascii="ＭＳ 明朝" w:hAnsi="ＭＳ 明朝"/>
          <w:noProof/>
          <w:sz w:val="24"/>
        </w:rPr>
        <mc:AlternateContent>
          <mc:Choice Requires="wps">
            <w:drawing>
              <wp:anchor distT="0" distB="0" distL="114300" distR="114300" simplePos="0" relativeHeight="251677696" behindDoc="0" locked="0" layoutInCell="1" allowOverlap="1">
                <wp:simplePos x="0" y="0"/>
                <wp:positionH relativeFrom="column">
                  <wp:posOffset>-14605</wp:posOffset>
                </wp:positionH>
                <wp:positionV relativeFrom="paragraph">
                  <wp:posOffset>10795</wp:posOffset>
                </wp:positionV>
                <wp:extent cx="5915025" cy="1866900"/>
                <wp:effectExtent l="9525" t="9525" r="9525" b="9525"/>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866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DC909" id="Rectangle 21" o:spid="_x0000_s1026" style="position:absolute;left:0;text-align:left;margin-left:-1.15pt;margin-top:.85pt;width:465.75pt;height:1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" filled="f">
                <v:textbox inset="5.85pt,.7pt,5.85pt,.7pt"/>
              </v:rect>
            </w:pict>
          </mc:Fallback>
        </mc:AlternateContent>
      </w:r>
      <w:r>
        <w:rPr>
          <w:rFonts w:ascii="ＭＳ 明朝" w:hAnsi="ＭＳ 明朝"/>
          <w:noProof/>
          <w:sz w:val="24"/>
        </w:rPr>
        <mc:AlternateContent>
          <mc:Choice Requires="wps">
            <w:drawing>
              <wp:anchor distT="0" distB="0" distL="114300" distR="114300" simplePos="0" relativeHeight="251674624" behindDoc="0" locked="0" layoutInCell="1" allowOverlap="1">
                <wp:simplePos x="0" y="0"/>
                <wp:positionH relativeFrom="column">
                  <wp:posOffset>4166870</wp:posOffset>
                </wp:positionH>
                <wp:positionV relativeFrom="paragraph">
                  <wp:posOffset>153670</wp:posOffset>
                </wp:positionV>
                <wp:extent cx="1304925" cy="1056005"/>
                <wp:effectExtent l="9525" t="9525" r="9525" b="20129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056005"/>
                        </a:xfrm>
                        <a:prstGeom prst="wedgeRoundRectCallout">
                          <a:avLst>
                            <a:gd name="adj1" fmla="val -6546"/>
                            <a:gd name="adj2" fmla="val 67319"/>
                            <a:gd name="adj3" fmla="val 16667"/>
                          </a:avLst>
                        </a:prstGeom>
                        <a:solidFill>
                          <a:srgbClr val="FFFFFF"/>
                        </a:solidFill>
                        <a:ln w="9525">
                          <a:solidFill>
                            <a:srgbClr val="000000"/>
                          </a:solidFill>
                          <a:miter lim="800000"/>
                          <a:headEnd/>
                          <a:tailEnd/>
                        </a:ln>
                      </wps:spPr>
                      <wps:txbx>
                        <w:txbxContent>
                          <w:p w:rsidR="00A4616F" w:rsidRPr="00496636" w:rsidRDefault="00A4616F">
                            <w:pPr>
                              <w:rPr>
                                <w:rFonts w:ascii="ＭＳ ゴシック" w:eastAsia="ＭＳ ゴシック" w:hAnsi="ＭＳ ゴシック"/>
                              </w:rPr>
                            </w:pPr>
                            <w:r w:rsidRPr="00496636">
                              <w:rPr>
                                <w:rFonts w:ascii="ＭＳ ゴシック" w:eastAsia="ＭＳ ゴシック" w:hAnsi="ＭＳ ゴシック" w:hint="eastAsia"/>
                              </w:rPr>
                              <w:t>今回の運用により、現場管理費や一般管理費などの費用にも使えます。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 o:spid="_x0000_s1029" type="#_x0000_t62" style="position:absolute;left:0;text-align:left;margin-left:328.1pt;margin-top:12.1pt;width:102.75pt;height:8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" adj="9386,25341">
                <v:textbox inset="5.85pt,.7pt,5.85pt,.7pt">
                  <w:txbxContent>
                    <w:p w:rsidR="00A4616F" w:rsidRPr="00496636" w:rsidRDefault="00A4616F">
                      <w:pPr>
                        <w:rPr>
                          <w:rFonts w:ascii="ＭＳ ゴシック" w:eastAsia="ＭＳ ゴシック" w:hAnsi="ＭＳ ゴシック"/>
                        </w:rPr>
                      </w:pPr>
                      <w:r w:rsidRPr="00496636">
                        <w:rPr>
                          <w:rFonts w:ascii="ＭＳ ゴシック" w:eastAsia="ＭＳ ゴシック" w:hAnsi="ＭＳ ゴシック" w:hint="eastAsia"/>
                        </w:rPr>
                        <w:t>今回の運用により、現場管理費や一般管理費などの費用にも使えます。</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73600" behindDoc="0" locked="0" layoutInCell="1" allowOverlap="1">
                <wp:simplePos x="0" y="0"/>
                <wp:positionH relativeFrom="column">
                  <wp:posOffset>4576445</wp:posOffset>
                </wp:positionH>
                <wp:positionV relativeFrom="paragraph">
                  <wp:posOffset>10795</wp:posOffset>
                </wp:positionV>
                <wp:extent cx="1162050" cy="1463040"/>
                <wp:effectExtent l="0" t="0" r="0" b="3810"/>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4630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FAD93" id="Rectangle 17" o:spid="_x0000_s1026" style="position:absolute;left:0;text-align:left;margin-left:360.35pt;margin-top:.85pt;width:91.5pt;height:11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" fillcolor="white [3212]" stroked="f">
                <v:textbox inset="5.85pt,.7pt,5.85pt,.7pt"/>
              </v:rect>
            </w:pict>
          </mc:Fallback>
        </mc:AlternateContent>
      </w:r>
      <w:r>
        <w:rPr>
          <w:rFonts w:ascii="ＭＳ 明朝" w:hAnsi="ＭＳ 明朝"/>
          <w:noProof/>
          <w:sz w:val="24"/>
        </w:rPr>
        <mc:AlternateContent>
          <mc:Choice Requires="wps">
            <w:drawing>
              <wp:anchor distT="0" distB="0" distL="114300" distR="114300" simplePos="0" relativeHeight="251657215" behindDoc="0" locked="0" layoutInCell="1" allowOverlap="1">
                <wp:simplePos x="0" y="0"/>
                <wp:positionH relativeFrom="column">
                  <wp:posOffset>4713605</wp:posOffset>
                </wp:positionH>
                <wp:positionV relativeFrom="paragraph">
                  <wp:posOffset>156210</wp:posOffset>
                </wp:positionV>
                <wp:extent cx="942975" cy="1524000"/>
                <wp:effectExtent l="13335" t="12065" r="15240" b="698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524000"/>
                        </a:xfrm>
                        <a:prstGeom prst="roundRect">
                          <a:avLst>
                            <a:gd name="adj" fmla="val 16667"/>
                          </a:avLst>
                        </a:prstGeom>
                        <a:solidFill>
                          <a:schemeClr val="tx1">
                            <a:lumMod val="100000"/>
                            <a:lumOff val="0"/>
                          </a:schemeClr>
                        </a:solidFill>
                        <a:ln w="12700">
                          <a:solidFill>
                            <a:srgbClr val="000000"/>
                          </a:solidFill>
                          <a:round/>
                          <a:headEnd/>
                          <a:tailEnd/>
                        </a:ln>
                      </wps:spPr>
                      <wps:txbx>
                        <w:txbxContent>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請</w:t>
                            </w:r>
                          </w:p>
                          <w:p w:rsidR="009D22F7" w:rsidRPr="00B12CE3" w:rsidRDefault="009D22F7" w:rsidP="009D22F7">
                            <w:pPr>
                              <w:jc w:val="center"/>
                              <w:rPr>
                                <w:rFonts w:ascii="ＭＳ ゴシック" w:eastAsia="ＭＳ ゴシック" w:hAnsi="ＭＳ ゴシック"/>
                                <w:sz w:val="22"/>
                                <w:szCs w:val="22"/>
                              </w:rPr>
                            </w:pPr>
                          </w:p>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負</w:t>
                            </w:r>
                          </w:p>
                          <w:p w:rsidR="009D22F7" w:rsidRPr="00B12CE3" w:rsidRDefault="009D22F7" w:rsidP="009D22F7">
                            <w:pPr>
                              <w:jc w:val="center"/>
                              <w:rPr>
                                <w:rFonts w:ascii="ＭＳ ゴシック" w:eastAsia="ＭＳ ゴシック" w:hAnsi="ＭＳ ゴシック"/>
                                <w:sz w:val="22"/>
                                <w:szCs w:val="22"/>
                              </w:rPr>
                            </w:pPr>
                          </w:p>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代</w:t>
                            </w:r>
                          </w:p>
                          <w:p w:rsidR="009D22F7" w:rsidRPr="00B12CE3" w:rsidRDefault="009D22F7" w:rsidP="009D22F7">
                            <w:pPr>
                              <w:jc w:val="center"/>
                              <w:rPr>
                                <w:rFonts w:ascii="ＭＳ ゴシック" w:eastAsia="ＭＳ ゴシック" w:hAnsi="ＭＳ ゴシック"/>
                                <w:sz w:val="22"/>
                                <w:szCs w:val="22"/>
                              </w:rPr>
                            </w:pPr>
                          </w:p>
                          <w:p w:rsidR="009D22F7" w:rsidRDefault="009D22F7" w:rsidP="009D22F7">
                            <w:pPr>
                              <w:jc w:val="center"/>
                            </w:pPr>
                            <w:r w:rsidRPr="00B12CE3">
                              <w:rPr>
                                <w:rFonts w:ascii="ＭＳ ゴシック" w:eastAsia="ＭＳ ゴシック" w:hAnsi="ＭＳ ゴシック" w:hint="eastAsia"/>
                                <w:sz w:val="22"/>
                                <w:szCs w:val="22"/>
                              </w:rPr>
                              <w:t>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0" style="position:absolute;left:0;text-align:left;margin-left:371.15pt;margin-top:12.3pt;width:74.25pt;height:12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" fillcolor="black [3213]" strokeweight="1pt">
                <v:textbox inset="5.85pt,.7pt,5.85pt,.7pt">
                  <w:txbxContent>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請</w:t>
                      </w:r>
                    </w:p>
                    <w:p w:rsidR="009D22F7" w:rsidRPr="00B12CE3" w:rsidRDefault="009D22F7" w:rsidP="009D22F7">
                      <w:pPr>
                        <w:jc w:val="center"/>
                        <w:rPr>
                          <w:rFonts w:ascii="ＭＳ ゴシック" w:eastAsia="ＭＳ ゴシック" w:hAnsi="ＭＳ ゴシック"/>
                          <w:sz w:val="22"/>
                          <w:szCs w:val="22"/>
                        </w:rPr>
                      </w:pPr>
                    </w:p>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負</w:t>
                      </w:r>
                    </w:p>
                    <w:p w:rsidR="009D22F7" w:rsidRPr="00B12CE3" w:rsidRDefault="009D22F7" w:rsidP="009D22F7">
                      <w:pPr>
                        <w:jc w:val="center"/>
                        <w:rPr>
                          <w:rFonts w:ascii="ＭＳ ゴシック" w:eastAsia="ＭＳ ゴシック" w:hAnsi="ＭＳ ゴシック"/>
                          <w:sz w:val="22"/>
                          <w:szCs w:val="22"/>
                        </w:rPr>
                      </w:pPr>
                    </w:p>
                    <w:p w:rsidR="009D22F7" w:rsidRPr="00B12CE3" w:rsidRDefault="009D22F7" w:rsidP="009D22F7">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代</w:t>
                      </w:r>
                    </w:p>
                    <w:p w:rsidR="009D22F7" w:rsidRPr="00B12CE3" w:rsidRDefault="009D22F7" w:rsidP="009D22F7">
                      <w:pPr>
                        <w:jc w:val="center"/>
                        <w:rPr>
                          <w:rFonts w:ascii="ＭＳ ゴシック" w:eastAsia="ＭＳ ゴシック" w:hAnsi="ＭＳ ゴシック"/>
                          <w:sz w:val="22"/>
                          <w:szCs w:val="22"/>
                        </w:rPr>
                      </w:pPr>
                    </w:p>
                    <w:p w:rsidR="009D22F7" w:rsidRDefault="009D22F7" w:rsidP="009D22F7">
                      <w:pPr>
                        <w:jc w:val="center"/>
                      </w:pPr>
                      <w:r w:rsidRPr="00B12CE3">
                        <w:rPr>
                          <w:rFonts w:ascii="ＭＳ ゴシック" w:eastAsia="ＭＳ ゴシック" w:hAnsi="ＭＳ ゴシック" w:hint="eastAsia"/>
                          <w:sz w:val="22"/>
                          <w:szCs w:val="22"/>
                        </w:rPr>
                        <w:t>金</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153670</wp:posOffset>
                </wp:positionV>
                <wp:extent cx="942975" cy="1524000"/>
                <wp:effectExtent l="9525" t="9525" r="9525" b="952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524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請</w:t>
                            </w: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負</w:t>
                            </w: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代</w:t>
                            </w:r>
                          </w:p>
                          <w:p w:rsidR="00B12CE3" w:rsidRPr="00B12CE3" w:rsidRDefault="00B12CE3" w:rsidP="00B12CE3">
                            <w:pPr>
                              <w:jc w:val="center"/>
                              <w:rPr>
                                <w:rFonts w:ascii="ＭＳ ゴシック" w:eastAsia="ＭＳ ゴシック" w:hAnsi="ＭＳ ゴシック"/>
                                <w:sz w:val="22"/>
                                <w:szCs w:val="22"/>
                              </w:rPr>
                            </w:pPr>
                          </w:p>
                          <w:p w:rsidR="00B12CE3" w:rsidRDefault="00B12CE3" w:rsidP="00B12CE3">
                            <w:pPr>
                              <w:jc w:val="center"/>
                            </w:pPr>
                            <w:r w:rsidRPr="00B12CE3">
                              <w:rPr>
                                <w:rFonts w:ascii="ＭＳ ゴシック" w:eastAsia="ＭＳ ゴシック" w:hAnsi="ＭＳ ゴシック" w:hint="eastAsia"/>
                                <w:sz w:val="22"/>
                                <w:szCs w:val="22"/>
                              </w:rPr>
                              <w:t>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1" style="position:absolute;left:0;text-align:left;margin-left:12.35pt;margin-top:12.1pt;width:74.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" filled="f" strokeweight="1pt">
                <v:textbox inset="5.85pt,.7pt,5.85pt,.7pt">
                  <w:txbxContent>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請</w:t>
                      </w: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負</w:t>
                      </w: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r w:rsidRPr="00B12CE3">
                        <w:rPr>
                          <w:rFonts w:ascii="ＭＳ ゴシック" w:eastAsia="ＭＳ ゴシック" w:hAnsi="ＭＳ ゴシック" w:hint="eastAsia"/>
                          <w:sz w:val="22"/>
                          <w:szCs w:val="22"/>
                        </w:rPr>
                        <w:t>代</w:t>
                      </w:r>
                    </w:p>
                    <w:p w:rsidR="00B12CE3" w:rsidRPr="00B12CE3" w:rsidRDefault="00B12CE3" w:rsidP="00B12CE3">
                      <w:pPr>
                        <w:jc w:val="center"/>
                        <w:rPr>
                          <w:rFonts w:ascii="ＭＳ ゴシック" w:eastAsia="ＭＳ ゴシック" w:hAnsi="ＭＳ ゴシック"/>
                          <w:sz w:val="22"/>
                          <w:szCs w:val="22"/>
                        </w:rPr>
                      </w:pPr>
                    </w:p>
                    <w:p w:rsidR="00B12CE3" w:rsidRDefault="00B12CE3" w:rsidP="00B12CE3">
                      <w:pPr>
                        <w:jc w:val="center"/>
                      </w:pPr>
                      <w:r w:rsidRPr="00B12CE3">
                        <w:rPr>
                          <w:rFonts w:ascii="ＭＳ ゴシック" w:eastAsia="ＭＳ ゴシック" w:hAnsi="ＭＳ ゴシック" w:hint="eastAsia"/>
                          <w:sz w:val="22"/>
                          <w:szCs w:val="22"/>
                        </w:rPr>
                        <w:t>金</w:t>
                      </w:r>
                    </w:p>
                  </w:txbxContent>
                </v:textbox>
              </v:roundrect>
            </w:pict>
          </mc:Fallback>
        </mc:AlternateContent>
      </w:r>
      <w:r>
        <w:rPr>
          <w:rFonts w:ascii="ＭＳ 明朝" w:hAnsi="ＭＳ 明朝"/>
          <w:noProof/>
          <w:sz w:val="24"/>
        </w:rPr>
        <mc:AlternateContent>
          <mc:Choice Requires="wps">
            <w:drawing>
              <wp:anchor distT="0" distB="0" distL="114300" distR="114300" simplePos="0" relativeHeight="251665408" behindDoc="0" locked="0" layoutInCell="1" allowOverlap="1">
                <wp:simplePos x="0" y="0"/>
                <wp:positionH relativeFrom="column">
                  <wp:posOffset>2690495</wp:posOffset>
                </wp:positionH>
                <wp:positionV relativeFrom="paragraph">
                  <wp:posOffset>115570</wp:posOffset>
                </wp:positionV>
                <wp:extent cx="904875" cy="809625"/>
                <wp:effectExtent l="9525" t="9525" r="9525" b="18097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09625"/>
                        </a:xfrm>
                        <a:prstGeom prst="wedgeRoundRectCallout">
                          <a:avLst>
                            <a:gd name="adj1" fmla="val -43750"/>
                            <a:gd name="adj2" fmla="val 70000"/>
                            <a:gd name="adj3" fmla="val 16667"/>
                          </a:avLst>
                        </a:prstGeom>
                        <a:solidFill>
                          <a:srgbClr val="FFFFFF"/>
                        </a:solidFill>
                        <a:ln w="9525">
                          <a:solidFill>
                            <a:srgbClr val="000000"/>
                          </a:solidFill>
                          <a:miter lim="800000"/>
                          <a:headEnd/>
                          <a:tailEnd/>
                        </a:ln>
                      </wps:spPr>
                      <wps:txbx>
                        <w:txbxContent>
                          <w:p w:rsidR="009D22F7" w:rsidRPr="00496636" w:rsidRDefault="009D22F7">
                            <w:pPr>
                              <w:rPr>
                                <w:rFonts w:ascii="ＭＳ ゴシック" w:eastAsia="ＭＳ ゴシック" w:hAnsi="ＭＳ ゴシック"/>
                              </w:rPr>
                            </w:pPr>
                            <w:r w:rsidRPr="00496636">
                              <w:rPr>
                                <w:rFonts w:ascii="ＭＳ ゴシック" w:eastAsia="ＭＳ ゴシック" w:hAnsi="ＭＳ ゴシック" w:hint="eastAsia"/>
                              </w:rPr>
                              <w:t>材料費や労務費、仮設費などの費用</w:t>
                            </w:r>
                            <w:r w:rsidR="00A4616F" w:rsidRPr="00496636">
                              <w:rPr>
                                <w:rFonts w:ascii="ＭＳ ゴシック" w:eastAsia="ＭＳ ゴシック" w:hAnsi="ＭＳ ゴシック" w:hint="eastAsia"/>
                              </w:rPr>
                              <w:t>に充当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2" type="#_x0000_t62" style="position:absolute;left:0;text-align:left;margin-left:211.85pt;margin-top:9.1pt;width:71.2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">
                <v:textbox inset="5.85pt,.7pt,5.85pt,.7pt">
                  <w:txbxContent>
                    <w:p w:rsidR="009D22F7" w:rsidRPr="00496636" w:rsidRDefault="009D22F7">
                      <w:pPr>
                        <w:rPr>
                          <w:rFonts w:ascii="ＭＳ ゴシック" w:eastAsia="ＭＳ ゴシック" w:hAnsi="ＭＳ ゴシック"/>
                        </w:rPr>
                      </w:pPr>
                      <w:r w:rsidRPr="00496636">
                        <w:rPr>
                          <w:rFonts w:ascii="ＭＳ ゴシック" w:eastAsia="ＭＳ ゴシック" w:hAnsi="ＭＳ ゴシック" w:hint="eastAsia"/>
                        </w:rPr>
                        <w:t>材料費や労務費、仮設費などの費用</w:t>
                      </w:r>
                      <w:r w:rsidR="00A4616F" w:rsidRPr="00496636">
                        <w:rPr>
                          <w:rFonts w:ascii="ＭＳ ゴシック" w:eastAsia="ＭＳ ゴシック" w:hAnsi="ＭＳ ゴシック" w:hint="eastAsia"/>
                        </w:rPr>
                        <w:t>に充当</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64384" behindDoc="0" locked="0" layoutInCell="1" allowOverlap="1">
                <wp:simplePos x="0" y="0"/>
                <wp:positionH relativeFrom="column">
                  <wp:posOffset>1585595</wp:posOffset>
                </wp:positionH>
                <wp:positionV relativeFrom="paragraph">
                  <wp:posOffset>77470</wp:posOffset>
                </wp:positionV>
                <wp:extent cx="1162050" cy="99060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9906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2F7" w:rsidRDefault="009D22F7"/>
                          <w:p w:rsidR="009D22F7" w:rsidRDefault="009D22F7"/>
                          <w:p w:rsidR="009D22F7" w:rsidRDefault="009D22F7"/>
                          <w:p w:rsidR="009D22F7" w:rsidRDefault="009D22F7"/>
                          <w:p w:rsidR="009D22F7" w:rsidRDefault="009D22F7" w:rsidP="009D22F7">
                            <w:pPr>
                              <w:ind w:firstLineChars="100" w:firstLine="210"/>
                            </w:pPr>
                            <w:r>
                              <w:rPr>
                                <w:rFonts w:hint="eastAsia"/>
                              </w:rPr>
                              <w:t>請負代金</w:t>
                            </w:r>
                          </w:p>
                          <w:p w:rsidR="009D22F7" w:rsidRDefault="009D22F7" w:rsidP="009D22F7">
                            <w:pPr>
                              <w:ind w:firstLineChars="100" w:firstLine="210"/>
                            </w:pPr>
                            <w:r>
                              <w:rPr>
                                <w:rFonts w:hint="eastAsia"/>
                              </w:rPr>
                              <w:t>の４０％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124.85pt;margin-top:6.1pt;width:91.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" fillcolor="white [3212]" stroked="f">
                <v:textbox inset="5.85pt,.7pt,5.85pt,.7pt">
                  <w:txbxContent>
                    <w:p w:rsidR="009D22F7" w:rsidRDefault="009D22F7"/>
                    <w:p w:rsidR="009D22F7" w:rsidRDefault="009D22F7"/>
                    <w:p w:rsidR="009D22F7" w:rsidRDefault="009D22F7"/>
                    <w:p w:rsidR="009D22F7" w:rsidRDefault="009D22F7"/>
                    <w:p w:rsidR="009D22F7" w:rsidRDefault="009D22F7" w:rsidP="009D22F7">
                      <w:pPr>
                        <w:ind w:firstLineChars="100" w:firstLine="210"/>
                      </w:pPr>
                      <w:r>
                        <w:rPr>
                          <w:rFonts w:hint="eastAsia"/>
                        </w:rPr>
                        <w:t>請負代金</w:t>
                      </w:r>
                    </w:p>
                    <w:p w:rsidR="009D22F7" w:rsidRDefault="009D22F7" w:rsidP="009D22F7">
                      <w:pPr>
                        <w:ind w:firstLineChars="100" w:firstLine="210"/>
                      </w:pPr>
                      <w:r>
                        <w:rPr>
                          <w:rFonts w:hint="eastAsia"/>
                        </w:rPr>
                        <w:t>の４０％</w:t>
                      </w:r>
                    </w:p>
                  </w:txbxContent>
                </v:textbox>
              </v:rect>
            </w:pict>
          </mc:Fallback>
        </mc:AlternateContent>
      </w:r>
      <w:r>
        <w:rPr>
          <w:rFonts w:ascii="ＭＳ 明朝" w:hAnsi="ＭＳ 明朝"/>
          <w:noProof/>
          <w:sz w:val="24"/>
        </w:rPr>
        <mc:AlternateContent>
          <mc:Choice Requires="wps">
            <w:drawing>
              <wp:anchor distT="0" distB="0" distL="114300" distR="114300" simplePos="0" relativeHeight="251662336" behindDoc="0" locked="0" layoutInCell="1" allowOverlap="1">
                <wp:simplePos x="0" y="0"/>
                <wp:positionH relativeFrom="column">
                  <wp:posOffset>1699895</wp:posOffset>
                </wp:positionH>
                <wp:positionV relativeFrom="paragraph">
                  <wp:posOffset>153670</wp:posOffset>
                </wp:positionV>
                <wp:extent cx="942975" cy="1524000"/>
                <wp:effectExtent l="9525" t="9525" r="9525" b="952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524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9D22F7" w:rsidRPr="00496636" w:rsidRDefault="009D22F7" w:rsidP="00B12CE3">
                            <w:pPr>
                              <w:jc w:val="center"/>
                              <w:rPr>
                                <w:rFonts w:ascii="ＭＳ ゴシック" w:eastAsia="ＭＳ ゴシック" w:hAnsi="ＭＳ ゴシック"/>
                              </w:rPr>
                            </w:pPr>
                            <w:r w:rsidRPr="00496636">
                              <w:rPr>
                                <w:rFonts w:ascii="ＭＳ ゴシック" w:eastAsia="ＭＳ ゴシック" w:hAnsi="ＭＳ ゴシック" w:hint="eastAsia"/>
                              </w:rPr>
                              <w:t>前払金</w:t>
                            </w:r>
                          </w:p>
                          <w:p w:rsidR="00B12CE3" w:rsidRDefault="009D22F7" w:rsidP="00B12CE3">
                            <w:pPr>
                              <w:jc w:val="center"/>
                            </w:pPr>
                            <w:r>
                              <w:rPr>
                                <w:rFonts w:hint="eastAsia"/>
                              </w:rPr>
                              <w:t>（上限）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4" style="position:absolute;left:0;text-align:left;margin-left:133.85pt;margin-top:12.1pt;width:74.2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" filled="f" strokeweight="1pt">
                <v:textbox inset="5.85pt,.7pt,5.85pt,.7pt">
                  <w:txbxContent>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B12CE3" w:rsidRPr="00B12CE3" w:rsidRDefault="00B12CE3" w:rsidP="00B12CE3">
                      <w:pPr>
                        <w:jc w:val="center"/>
                        <w:rPr>
                          <w:rFonts w:ascii="ＭＳ ゴシック" w:eastAsia="ＭＳ ゴシック" w:hAnsi="ＭＳ ゴシック"/>
                          <w:sz w:val="22"/>
                          <w:szCs w:val="22"/>
                        </w:rPr>
                      </w:pPr>
                    </w:p>
                    <w:p w:rsidR="009D22F7" w:rsidRPr="00496636" w:rsidRDefault="009D22F7" w:rsidP="00B12CE3">
                      <w:pPr>
                        <w:jc w:val="center"/>
                        <w:rPr>
                          <w:rFonts w:ascii="ＭＳ ゴシック" w:eastAsia="ＭＳ ゴシック" w:hAnsi="ＭＳ ゴシック"/>
                        </w:rPr>
                      </w:pPr>
                      <w:r w:rsidRPr="00496636">
                        <w:rPr>
                          <w:rFonts w:ascii="ＭＳ ゴシック" w:eastAsia="ＭＳ ゴシック" w:hAnsi="ＭＳ ゴシック" w:hint="eastAsia"/>
                        </w:rPr>
                        <w:t>前払金</w:t>
                      </w:r>
                    </w:p>
                    <w:p w:rsidR="00B12CE3" w:rsidRDefault="009D22F7" w:rsidP="00B12CE3">
                      <w:pPr>
                        <w:jc w:val="center"/>
                      </w:pPr>
                      <w:r>
                        <w:rPr>
                          <w:rFonts w:hint="eastAsia"/>
                        </w:rPr>
                        <w:t>（上限）</w:t>
                      </w:r>
                    </w:p>
                  </w:txbxContent>
                </v:textbox>
              </v:roundrect>
            </w:pict>
          </mc:Fallback>
        </mc:AlternateContent>
      </w:r>
    </w:p>
    <w:p w:rsidR="0098352F" w:rsidRDefault="0098352F">
      <w:pPr>
        <w:rPr>
          <w:rFonts w:ascii="ＭＳ 明朝" w:hAnsi="ＭＳ 明朝"/>
          <w:sz w:val="24"/>
        </w:rPr>
      </w:pPr>
    </w:p>
    <w:p w:rsidR="0098352F" w:rsidRPr="0098352F" w:rsidRDefault="0098352F">
      <w:pPr>
        <w:rPr>
          <w:rFonts w:ascii="ＭＳ 明朝" w:hAnsi="ＭＳ 明朝"/>
          <w:sz w:val="24"/>
        </w:rPr>
      </w:pPr>
    </w:p>
    <w:p w:rsidR="0098352F" w:rsidRPr="0098352F" w:rsidRDefault="0098352F">
      <w:pPr>
        <w:rPr>
          <w:rFonts w:ascii="ＭＳ 明朝" w:hAnsi="ＭＳ 明朝"/>
          <w:sz w:val="24"/>
        </w:rPr>
      </w:pPr>
    </w:p>
    <w:p w:rsidR="000236F1" w:rsidRDefault="003024C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2576" behindDoc="0" locked="0" layoutInCell="1" allowOverlap="1">
                <wp:simplePos x="0" y="0"/>
                <wp:positionH relativeFrom="column">
                  <wp:posOffset>2753360</wp:posOffset>
                </wp:positionH>
                <wp:positionV relativeFrom="paragraph">
                  <wp:posOffset>456565</wp:posOffset>
                </wp:positionV>
                <wp:extent cx="2375535" cy="264160"/>
                <wp:effectExtent l="0" t="0" r="0" b="381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16F" w:rsidRDefault="00A4616F">
                            <w:r>
                              <w:rPr>
                                <w:rFonts w:hint="eastAsia"/>
                              </w:rPr>
                              <w:t>前払金の２５％（４分の１）</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6" o:spid="_x0000_s1035" type="#_x0000_t202" style="position:absolute;left:0;text-align:left;margin-left:216.8pt;margin-top:35.95pt;width:187.05pt;height:20.8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" stroked="f">
                <v:textbox style="mso-fit-shape-to-text:t">
                  <w:txbxContent>
                    <w:p w:rsidR="00A4616F" w:rsidRDefault="00A4616F">
                      <w:r>
                        <w:rPr>
                          <w:rFonts w:hint="eastAsia"/>
                        </w:rPr>
                        <w:t>前払金の２５％（４分の１）</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70528" behindDoc="0" locked="0" layoutInCell="1" allowOverlap="1">
                <wp:simplePos x="0" y="0"/>
                <wp:positionH relativeFrom="column">
                  <wp:posOffset>2852420</wp:posOffset>
                </wp:positionH>
                <wp:positionV relativeFrom="paragraph">
                  <wp:posOffset>772160</wp:posOffset>
                </wp:positionV>
                <wp:extent cx="1590675" cy="161925"/>
                <wp:effectExtent l="9525" t="19050" r="38100" b="1905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61925"/>
                        </a:xfrm>
                        <a:prstGeom prst="rightArrow">
                          <a:avLst>
                            <a:gd name="adj1" fmla="val 50000"/>
                            <a:gd name="adj2" fmla="val 245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8C7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left:0;text-align:left;margin-left:224.6pt;margin-top:60.8pt;width:125.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">
                <v:textbox inset="5.85pt,.7pt,5.85pt,.7pt"/>
              </v:shape>
            </w:pict>
          </mc:Fallback>
        </mc:AlternateContent>
      </w:r>
      <w:r>
        <w:rPr>
          <w:rFonts w:ascii="ＭＳ 明朝" w:hAnsi="ＭＳ 明朝"/>
          <w:noProof/>
          <w:sz w:val="24"/>
        </w:rPr>
        <mc:AlternateContent>
          <mc:Choice Requires="wps">
            <w:drawing>
              <wp:anchor distT="0" distB="0" distL="114300" distR="114300" simplePos="0" relativeHeight="251668480" behindDoc="0" locked="0" layoutInCell="1" allowOverlap="1">
                <wp:simplePos x="0" y="0"/>
                <wp:positionH relativeFrom="column">
                  <wp:posOffset>4719320</wp:posOffset>
                </wp:positionH>
                <wp:positionV relativeFrom="paragraph">
                  <wp:posOffset>724535</wp:posOffset>
                </wp:positionV>
                <wp:extent cx="942975" cy="0"/>
                <wp:effectExtent l="9525" t="9525" r="9525" b="95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63B94F" id="_x0000_t32" coordsize="21600,21600" o:spt="32" o:oned="t" path="m,l21600,21600e" filled="f">
                <v:path arrowok="t" fillok="f" o:connecttype="none"/>
                <o:lock v:ext="edit" shapetype="t"/>
              </v:shapetype>
              <v:shape id="AutoShape 13" o:spid="_x0000_s1026" type="#_x0000_t32" style="position:absolute;left:0;text-align:left;margin-left:371.6pt;margin-top:57.05pt;width:7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" strokeweight="1pt"/>
            </w:pict>
          </mc:Fallback>
        </mc:AlternateContent>
      </w:r>
      <w:r>
        <w:rPr>
          <w:rFonts w:ascii="ＭＳ 明朝" w:hAnsi="ＭＳ 明朝"/>
          <w:noProof/>
          <w:sz w:val="24"/>
        </w:rPr>
        <mc:AlternateContent>
          <mc:Choice Requires="wps">
            <w:drawing>
              <wp:anchor distT="0" distB="0" distL="114300" distR="114300" simplePos="0" relativeHeight="251667456" behindDoc="0" locked="0" layoutInCell="1" allowOverlap="1">
                <wp:simplePos x="0" y="0"/>
                <wp:positionH relativeFrom="column">
                  <wp:posOffset>1699895</wp:posOffset>
                </wp:positionH>
                <wp:positionV relativeFrom="paragraph">
                  <wp:posOffset>724535</wp:posOffset>
                </wp:positionV>
                <wp:extent cx="942975" cy="0"/>
                <wp:effectExtent l="9525" t="9525" r="9525" b="952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6D95D" id="AutoShape 12" o:spid="_x0000_s1026" type="#_x0000_t32" style="position:absolute;left:0;text-align:left;margin-left:133.85pt;margin-top:57.05pt;width:7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" strokeweight="1pt">
                <v:stroke dashstyle="dash"/>
              </v:shape>
            </w:pict>
          </mc:Fallback>
        </mc:AlternateContent>
      </w:r>
      <w:r>
        <w:rPr>
          <w:rFonts w:ascii="ＭＳ 明朝" w:hAnsi="ＭＳ 明朝"/>
          <w:noProof/>
          <w:sz w:val="24"/>
        </w:rPr>
        <mc:AlternateContent>
          <mc:Choice Requires="wps">
            <w:drawing>
              <wp:anchor distT="0" distB="0" distL="114300" distR="114300" simplePos="0" relativeHeight="251661312" behindDoc="0" locked="0" layoutInCell="1" allowOverlap="1">
                <wp:simplePos x="0" y="0"/>
                <wp:positionH relativeFrom="column">
                  <wp:posOffset>1280795</wp:posOffset>
                </wp:positionH>
                <wp:positionV relativeFrom="paragraph">
                  <wp:posOffset>495935</wp:posOffset>
                </wp:positionV>
                <wp:extent cx="219075" cy="161925"/>
                <wp:effectExtent l="9525" t="28575" r="19050" b="2857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61925"/>
                        </a:xfrm>
                        <a:prstGeom prst="rightArrow">
                          <a:avLst>
                            <a:gd name="adj1" fmla="val 50000"/>
                            <a:gd name="adj2" fmla="val 3382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40583" id="AutoShape 6" o:spid="_x0000_s1026" type="#_x0000_t13" style="position:absolute;left:0;text-align:left;margin-left:100.85pt;margin-top:39.05pt;width:17.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">
                <v:textbox inset="5.85pt,.7pt,5.85pt,.7pt"/>
              </v:shape>
            </w:pict>
          </mc:Fallback>
        </mc:AlternateContent>
      </w:r>
      <w:r>
        <w:rPr>
          <w:rFonts w:ascii="ＭＳ 明朝" w:hAnsi="ＭＳ 明朝"/>
          <w:noProof/>
          <w:sz w:val="24"/>
        </w:rPr>
        <mc:AlternateContent>
          <mc:Choice Requires="wps">
            <w:drawing>
              <wp:anchor distT="0" distB="0" distL="114300" distR="114300" simplePos="0" relativeHeight="251660288" behindDoc="0" locked="0" layoutInCell="1" allowOverlap="1">
                <wp:simplePos x="0" y="0"/>
                <wp:positionH relativeFrom="column">
                  <wp:posOffset>147320</wp:posOffset>
                </wp:positionH>
                <wp:positionV relativeFrom="paragraph">
                  <wp:posOffset>314960</wp:posOffset>
                </wp:positionV>
                <wp:extent cx="942975"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F9CAE" id="AutoShape 5" o:spid="_x0000_s1026" type="#_x0000_t32" style="position:absolute;left:0;text-align:left;margin-left:11.6pt;margin-top:24.8pt;width:7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b8KQIAAFM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" strokeweight="1pt">
                <v:stroke dashstyle="dash"/>
              </v:shape>
            </w:pict>
          </mc:Fallback>
        </mc:AlternateContent>
      </w:r>
      <w:r>
        <w:rPr>
          <w:rFonts w:ascii="ＭＳ 明朝" w:hAnsi="ＭＳ 明朝"/>
          <w:noProof/>
          <w:sz w:val="24"/>
        </w:rPr>
        <mc:AlternateContent>
          <mc:Choice Requires="wps">
            <w:drawing>
              <wp:anchor distT="0" distB="0" distL="114300" distR="114300" simplePos="0" relativeHeight="251663360" behindDoc="0" locked="0" layoutInCell="1" allowOverlap="1">
                <wp:simplePos x="0" y="0"/>
                <wp:positionH relativeFrom="column">
                  <wp:posOffset>1699895</wp:posOffset>
                </wp:positionH>
                <wp:positionV relativeFrom="paragraph">
                  <wp:posOffset>314960</wp:posOffset>
                </wp:positionV>
                <wp:extent cx="942975" cy="0"/>
                <wp:effectExtent l="9525" t="9525" r="9525" b="95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0130D" id="AutoShape 8" o:spid="_x0000_s1026" type="#_x0000_t32" style="position:absolute;left:0;text-align:left;margin-left:133.85pt;margin-top:24.8pt;width:7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" strokeweight="1pt"/>
            </w:pict>
          </mc:Fallback>
        </mc:AlternateContent>
      </w:r>
    </w:p>
    <w:p w:rsidR="000236F1" w:rsidRPr="000236F1" w:rsidRDefault="000236F1" w:rsidP="000236F1">
      <w:pPr>
        <w:rPr>
          <w:rFonts w:ascii="ＭＳ 明朝" w:hAnsi="ＭＳ 明朝"/>
          <w:sz w:val="24"/>
        </w:rPr>
      </w:pPr>
    </w:p>
    <w:p w:rsidR="000236F1" w:rsidRPr="000236F1" w:rsidRDefault="000236F1" w:rsidP="000236F1">
      <w:pPr>
        <w:rPr>
          <w:rFonts w:ascii="ＭＳ 明朝" w:hAnsi="ＭＳ 明朝"/>
          <w:sz w:val="24"/>
        </w:rPr>
      </w:pPr>
    </w:p>
    <w:p w:rsidR="000236F1" w:rsidRPr="000236F1" w:rsidRDefault="000236F1" w:rsidP="000236F1">
      <w:pPr>
        <w:rPr>
          <w:rFonts w:ascii="ＭＳ 明朝" w:hAnsi="ＭＳ 明朝"/>
          <w:sz w:val="24"/>
        </w:rPr>
      </w:pPr>
    </w:p>
    <w:p w:rsidR="000236F1" w:rsidRPr="000236F1" w:rsidRDefault="000236F1" w:rsidP="000236F1">
      <w:pPr>
        <w:rPr>
          <w:rFonts w:ascii="ＭＳ 明朝" w:hAnsi="ＭＳ 明朝"/>
          <w:sz w:val="24"/>
        </w:rPr>
      </w:pPr>
    </w:p>
    <w:p w:rsidR="000236F1" w:rsidRPr="000236F1" w:rsidRDefault="000236F1" w:rsidP="000236F1">
      <w:pPr>
        <w:rPr>
          <w:rFonts w:ascii="ＭＳ 明朝" w:hAnsi="ＭＳ 明朝"/>
          <w:sz w:val="24"/>
        </w:rPr>
      </w:pPr>
    </w:p>
    <w:p w:rsidR="000236F1" w:rsidRPr="000236F1" w:rsidRDefault="000236F1" w:rsidP="000236F1">
      <w:pPr>
        <w:ind w:firstLineChars="100" w:firstLine="240"/>
        <w:rPr>
          <w:rFonts w:ascii="ＭＳ 明朝" w:hAnsi="ＭＳ 明朝"/>
          <w:sz w:val="24"/>
        </w:rPr>
      </w:pPr>
      <w:r>
        <w:rPr>
          <w:rFonts w:ascii="ＭＳ 明朝" w:hAnsi="ＭＳ 明朝" w:hint="eastAsia"/>
          <w:sz w:val="24"/>
        </w:rPr>
        <w:t>今回のこの特例措置は、平成２８年度中</w:t>
      </w:r>
      <w:r w:rsidR="00DD2D17">
        <w:rPr>
          <w:rFonts w:ascii="ＭＳ 明朝" w:hAnsi="ＭＳ 明朝" w:hint="eastAsia"/>
          <w:sz w:val="24"/>
        </w:rPr>
        <w:t>から令和６</w:t>
      </w:r>
      <w:r w:rsidR="00BE0B73">
        <w:rPr>
          <w:rFonts w:ascii="ＭＳ 明朝" w:hAnsi="ＭＳ 明朝" w:hint="eastAsia"/>
          <w:sz w:val="24"/>
        </w:rPr>
        <w:t>年３月３１日までに工事請負</w:t>
      </w:r>
      <w:r>
        <w:rPr>
          <w:rFonts w:ascii="ＭＳ 明朝" w:hAnsi="ＭＳ 明朝" w:hint="eastAsia"/>
          <w:sz w:val="24"/>
        </w:rPr>
        <w:t>契約を締結した工</w:t>
      </w:r>
      <w:r w:rsidRPr="00370492">
        <w:rPr>
          <w:rFonts w:ascii="ＭＳ 明朝" w:hAnsi="ＭＳ 明朝" w:hint="eastAsia"/>
          <w:sz w:val="24"/>
        </w:rPr>
        <w:t>事で、</w:t>
      </w:r>
      <w:r w:rsidR="00A366BF" w:rsidRPr="00370492">
        <w:rPr>
          <w:rFonts w:ascii="ＭＳ 明朝" w:hAnsi="ＭＳ 明朝" w:hint="eastAsia"/>
          <w:sz w:val="24"/>
        </w:rPr>
        <w:t>令和</w:t>
      </w:r>
      <w:r w:rsidR="00DD2D17">
        <w:rPr>
          <w:rFonts w:ascii="ＭＳ 明朝" w:hAnsi="ＭＳ 明朝" w:hint="eastAsia"/>
          <w:sz w:val="24"/>
        </w:rPr>
        <w:t>６</w:t>
      </w:r>
      <w:bookmarkStart w:id="0" w:name="_GoBack"/>
      <w:bookmarkEnd w:id="0"/>
      <w:r w:rsidR="00A366BF" w:rsidRPr="00370492">
        <w:rPr>
          <w:rFonts w:ascii="ＭＳ 明朝" w:hAnsi="ＭＳ 明朝" w:hint="eastAsia"/>
          <w:sz w:val="24"/>
        </w:rPr>
        <w:t>年３月３１日</w:t>
      </w:r>
      <w:r w:rsidRPr="00370492">
        <w:rPr>
          <w:rFonts w:ascii="ＭＳ 明朝" w:hAnsi="ＭＳ 明朝" w:hint="eastAsia"/>
          <w:sz w:val="24"/>
        </w:rPr>
        <w:t>ま</w:t>
      </w:r>
      <w:r>
        <w:rPr>
          <w:rFonts w:ascii="ＭＳ 明朝" w:hAnsi="ＭＳ 明朝" w:hint="eastAsia"/>
          <w:sz w:val="24"/>
        </w:rPr>
        <w:t>でに前払金の支払いが完了するものに限られます。</w:t>
      </w:r>
    </w:p>
    <w:p w:rsidR="000236F1" w:rsidRPr="000236F1" w:rsidRDefault="000236F1" w:rsidP="000236F1">
      <w:pPr>
        <w:rPr>
          <w:rFonts w:ascii="ＭＳ 明朝" w:hAnsi="ＭＳ 明朝"/>
          <w:sz w:val="24"/>
        </w:rPr>
      </w:pPr>
    </w:p>
    <w:p w:rsidR="00580F7E" w:rsidRDefault="000236F1" w:rsidP="00580F7E">
      <w:pPr>
        <w:ind w:left="2"/>
        <w:rPr>
          <w:rFonts w:ascii="ＭＳ 明朝" w:hAnsi="ＭＳ 明朝"/>
          <w:sz w:val="24"/>
        </w:rPr>
      </w:pPr>
      <w:r>
        <w:rPr>
          <w:rFonts w:ascii="ＭＳ 明朝" w:hAnsi="ＭＳ 明朝" w:hint="eastAsia"/>
          <w:sz w:val="24"/>
        </w:rPr>
        <w:t xml:space="preserve">　ただし、工事請負契約約款の改正は行わず、発注者と受注者が協議して</w:t>
      </w:r>
      <w:r w:rsidR="00065175">
        <w:rPr>
          <w:rFonts w:ascii="ＭＳ 明朝" w:hAnsi="ＭＳ 明朝" w:hint="eastAsia"/>
          <w:sz w:val="24"/>
        </w:rPr>
        <w:t>定めるという運用により適用させる方式をとりますので、</w:t>
      </w:r>
      <w:r>
        <w:rPr>
          <w:rFonts w:ascii="ＭＳ 明朝" w:hAnsi="ＭＳ 明朝" w:hint="eastAsia"/>
          <w:sz w:val="24"/>
        </w:rPr>
        <w:t>前払金の使途の拡大を希望される場合は、</w:t>
      </w:r>
    </w:p>
    <w:p w:rsidR="0098352F" w:rsidRDefault="003024C1" w:rsidP="00580F7E">
      <w:pPr>
        <w:ind w:left="2"/>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9744" behindDoc="0" locked="0" layoutInCell="1" allowOverlap="1">
                <wp:simplePos x="0" y="0"/>
                <wp:positionH relativeFrom="column">
                  <wp:posOffset>13970</wp:posOffset>
                </wp:positionH>
                <wp:positionV relativeFrom="paragraph">
                  <wp:posOffset>19685</wp:posOffset>
                </wp:positionV>
                <wp:extent cx="1924050" cy="219075"/>
                <wp:effectExtent l="9525" t="9525" r="9525" b="952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190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80F7E" w:rsidRDefault="00580F7E" w:rsidP="00580F7E">
                            <w:pPr>
                              <w:jc w:val="center"/>
                            </w:pPr>
                            <w:r w:rsidRPr="00580F7E">
                              <w:rPr>
                                <w:rFonts w:ascii="ＭＳ 明朝" w:hAnsi="ＭＳ 明朝" w:hint="eastAsia"/>
                                <w:b/>
                                <w:sz w:val="24"/>
                              </w:rPr>
                              <w:t>契約内容変更協議申請書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left:0;text-align:left;margin-left:1.1pt;margin-top:1.55pt;width:151.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" filled="f" strokecolor="black [3213]">
                <v:textbox inset="5.85pt,.7pt,5.85pt,.7pt">
                  <w:txbxContent>
                    <w:p w:rsidR="00580F7E" w:rsidRDefault="00580F7E" w:rsidP="00580F7E">
                      <w:pPr>
                        <w:jc w:val="center"/>
                      </w:pPr>
                      <w:r w:rsidRPr="00580F7E">
                        <w:rPr>
                          <w:rFonts w:ascii="ＭＳ 明朝" w:hAnsi="ＭＳ 明朝" w:hint="eastAsia"/>
                          <w:b/>
                          <w:sz w:val="24"/>
                        </w:rPr>
                        <w:t>契約内容変更協議申請書</w:t>
                      </w:r>
                    </w:p>
                  </w:txbxContent>
                </v:textbox>
              </v:rect>
            </w:pict>
          </mc:Fallback>
        </mc:AlternateContent>
      </w:r>
      <w:r w:rsidR="00580F7E">
        <w:rPr>
          <w:rFonts w:ascii="ＭＳ 明朝" w:hAnsi="ＭＳ 明朝" w:hint="eastAsia"/>
          <w:sz w:val="24"/>
        </w:rPr>
        <w:t xml:space="preserve">　　　　　</w:t>
      </w:r>
      <w:r w:rsidR="00580F7E">
        <w:rPr>
          <w:rFonts w:ascii="ＭＳ 明朝" w:hAnsi="ＭＳ 明朝" w:hint="eastAsia"/>
          <w:b/>
          <w:sz w:val="24"/>
        </w:rPr>
        <w:t xml:space="preserve">　　　　　　　　</w:t>
      </w:r>
      <w:r w:rsidR="000236F1">
        <w:rPr>
          <w:rFonts w:ascii="ＭＳ 明朝" w:hAnsi="ＭＳ 明朝" w:hint="eastAsia"/>
          <w:sz w:val="24"/>
        </w:rPr>
        <w:t>を契約検査課に提出し、承認を得</w:t>
      </w:r>
      <w:r w:rsidR="00065175">
        <w:rPr>
          <w:rFonts w:ascii="ＭＳ 明朝" w:hAnsi="ＭＳ 明朝" w:hint="eastAsia"/>
          <w:sz w:val="24"/>
        </w:rPr>
        <w:t>てください。</w:t>
      </w:r>
    </w:p>
    <w:p w:rsidR="00065175" w:rsidRDefault="003024C1" w:rsidP="000236F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8720" behindDoc="0" locked="0" layoutInCell="1" allowOverlap="1">
                <wp:simplePos x="0" y="0"/>
                <wp:positionH relativeFrom="column">
                  <wp:posOffset>42545</wp:posOffset>
                </wp:positionH>
                <wp:positionV relativeFrom="paragraph">
                  <wp:posOffset>136525</wp:posOffset>
                </wp:positionV>
                <wp:extent cx="5934075" cy="628650"/>
                <wp:effectExtent l="9525" t="9525" r="9525" b="952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628650"/>
                        </a:xfrm>
                        <a:prstGeom prst="rect">
                          <a:avLst/>
                        </a:prstGeom>
                        <a:solidFill>
                          <a:srgbClr val="FFFFFF"/>
                        </a:solidFill>
                        <a:ln w="9525">
                          <a:solidFill>
                            <a:srgbClr val="000000"/>
                          </a:solidFill>
                          <a:miter lim="800000"/>
                          <a:headEnd/>
                          <a:tailEnd/>
                        </a:ln>
                      </wps:spPr>
                      <wps:txbx>
                        <w:txbxContent>
                          <w:p w:rsidR="00065175" w:rsidRPr="00065175" w:rsidRDefault="00065175">
                            <w:pPr>
                              <w:rPr>
                                <w:rFonts w:ascii="ＭＳ ゴシック" w:eastAsia="ＭＳ ゴシック" w:hAnsi="ＭＳ ゴシック"/>
                                <w:sz w:val="22"/>
                                <w:szCs w:val="22"/>
                              </w:rPr>
                            </w:pPr>
                            <w:r w:rsidRPr="00065175">
                              <w:rPr>
                                <w:rFonts w:ascii="ＭＳ ゴシック" w:eastAsia="ＭＳ ゴシック" w:hAnsi="ＭＳ ゴシック" w:hint="eastAsia"/>
                                <w:sz w:val="22"/>
                                <w:szCs w:val="22"/>
                              </w:rPr>
                              <w:t>詳しくは、玉名市ホームページをご覧いただくか、契約検査課までお問い合わせください。</w:t>
                            </w:r>
                          </w:p>
                          <w:p w:rsidR="00065175" w:rsidRDefault="00065175">
                            <w:pPr>
                              <w:rPr>
                                <w:rFonts w:ascii="ＭＳ ゴシック" w:eastAsia="ＭＳ ゴシック" w:hAnsi="ＭＳ ゴシック"/>
                                <w:sz w:val="22"/>
                                <w:szCs w:val="22"/>
                              </w:rPr>
                            </w:pPr>
                          </w:p>
                          <w:p w:rsidR="00065175" w:rsidRPr="00624550" w:rsidRDefault="00065175" w:rsidP="00065175">
                            <w:pPr>
                              <w:jc w:val="center"/>
                              <w:rPr>
                                <w:rFonts w:ascii="ＭＳ ゴシック" w:eastAsia="ＭＳ ゴシック" w:hAnsi="ＭＳ ゴシック"/>
                                <w:sz w:val="24"/>
                              </w:rPr>
                            </w:pPr>
                            <w:r w:rsidRPr="00624550">
                              <w:rPr>
                                <w:rFonts w:ascii="ＭＳ ゴシック" w:eastAsia="ＭＳ ゴシック" w:hAnsi="ＭＳ ゴシック" w:hint="eastAsia"/>
                                <w:sz w:val="24"/>
                              </w:rPr>
                              <w:t>玉名市役所契約検査課　電話　０９６８－７５－１１２５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7" style="position:absolute;left:0;text-align:left;margin-left:3.35pt;margin-top:10.75pt;width:467.25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">
                <v:textbox inset="5.85pt,.7pt,5.85pt,.7pt">
                  <w:txbxContent>
                    <w:p w:rsidR="00065175" w:rsidRPr="00065175" w:rsidRDefault="00065175">
                      <w:pPr>
                        <w:rPr>
                          <w:rFonts w:ascii="ＭＳ ゴシック" w:eastAsia="ＭＳ ゴシック" w:hAnsi="ＭＳ ゴシック"/>
                          <w:sz w:val="22"/>
                          <w:szCs w:val="22"/>
                        </w:rPr>
                      </w:pPr>
                      <w:r w:rsidRPr="00065175">
                        <w:rPr>
                          <w:rFonts w:ascii="ＭＳ ゴシック" w:eastAsia="ＭＳ ゴシック" w:hAnsi="ＭＳ ゴシック" w:hint="eastAsia"/>
                          <w:sz w:val="22"/>
                          <w:szCs w:val="22"/>
                        </w:rPr>
                        <w:t>詳しくは、玉名市ホームページをご覧いただくか、契約検査課までお問い合わせください。</w:t>
                      </w:r>
                    </w:p>
                    <w:p w:rsidR="00065175" w:rsidRDefault="00065175">
                      <w:pPr>
                        <w:rPr>
                          <w:rFonts w:ascii="ＭＳ ゴシック" w:eastAsia="ＭＳ ゴシック" w:hAnsi="ＭＳ ゴシック"/>
                          <w:sz w:val="22"/>
                          <w:szCs w:val="22"/>
                        </w:rPr>
                      </w:pPr>
                    </w:p>
                    <w:p w:rsidR="00065175" w:rsidRPr="00624550" w:rsidRDefault="00065175" w:rsidP="00065175">
                      <w:pPr>
                        <w:jc w:val="center"/>
                        <w:rPr>
                          <w:rFonts w:ascii="ＭＳ ゴシック" w:eastAsia="ＭＳ ゴシック" w:hAnsi="ＭＳ ゴシック"/>
                          <w:sz w:val="24"/>
                        </w:rPr>
                      </w:pPr>
                      <w:r w:rsidRPr="00624550">
                        <w:rPr>
                          <w:rFonts w:ascii="ＭＳ ゴシック" w:eastAsia="ＭＳ ゴシック" w:hAnsi="ＭＳ ゴシック" w:hint="eastAsia"/>
                          <w:sz w:val="24"/>
                        </w:rPr>
                        <w:t>玉名市役所契約検査課　電話　０９６８－７５－１１２５</w:t>
                      </w:r>
                    </w:p>
                  </w:txbxContent>
                </v:textbox>
              </v:rect>
            </w:pict>
          </mc:Fallback>
        </mc:AlternateContent>
      </w:r>
    </w:p>
    <w:p w:rsidR="00065175" w:rsidRPr="000236F1" w:rsidRDefault="00065175" w:rsidP="000236F1">
      <w:pPr>
        <w:rPr>
          <w:rFonts w:ascii="ＭＳ 明朝" w:hAnsi="ＭＳ 明朝"/>
          <w:sz w:val="24"/>
        </w:rPr>
      </w:pPr>
    </w:p>
    <w:sectPr w:rsidR="00065175" w:rsidRPr="000236F1" w:rsidSect="0098352F">
      <w:pgSz w:w="11906" w:h="16838" w:code="9"/>
      <w:pgMar w:top="1134" w:right="1134"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913" w:rsidRDefault="007A7913" w:rsidP="0098352F">
      <w:r>
        <w:separator/>
      </w:r>
    </w:p>
  </w:endnote>
  <w:endnote w:type="continuationSeparator" w:id="0">
    <w:p w:rsidR="007A7913" w:rsidRDefault="007A7913" w:rsidP="0098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913" w:rsidRDefault="007A7913" w:rsidP="0098352F">
      <w:r>
        <w:separator/>
      </w:r>
    </w:p>
  </w:footnote>
  <w:footnote w:type="continuationSeparator" w:id="0">
    <w:p w:rsidR="007A7913" w:rsidRDefault="007A7913" w:rsidP="00983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8E"/>
    <w:rsid w:val="000236F1"/>
    <w:rsid w:val="00036364"/>
    <w:rsid w:val="00065175"/>
    <w:rsid w:val="002C05DE"/>
    <w:rsid w:val="003024C1"/>
    <w:rsid w:val="0032647E"/>
    <w:rsid w:val="00370492"/>
    <w:rsid w:val="004245A7"/>
    <w:rsid w:val="00496636"/>
    <w:rsid w:val="004A51FC"/>
    <w:rsid w:val="00580F7E"/>
    <w:rsid w:val="005E241A"/>
    <w:rsid w:val="00624550"/>
    <w:rsid w:val="00643B3A"/>
    <w:rsid w:val="007A7913"/>
    <w:rsid w:val="0082336A"/>
    <w:rsid w:val="008756CD"/>
    <w:rsid w:val="00893BB9"/>
    <w:rsid w:val="008B56B2"/>
    <w:rsid w:val="0091279A"/>
    <w:rsid w:val="00932830"/>
    <w:rsid w:val="009648BE"/>
    <w:rsid w:val="0098352F"/>
    <w:rsid w:val="009D22F7"/>
    <w:rsid w:val="00A366BF"/>
    <w:rsid w:val="00A4616F"/>
    <w:rsid w:val="00B12CE3"/>
    <w:rsid w:val="00B75672"/>
    <w:rsid w:val="00B85950"/>
    <w:rsid w:val="00BE0B73"/>
    <w:rsid w:val="00DD2D17"/>
    <w:rsid w:val="00DE7BF2"/>
    <w:rsid w:val="00E0582B"/>
    <w:rsid w:val="00EA70D7"/>
    <w:rsid w:val="00ED2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8564D9"/>
  <w15:docId w15:val="{150751C0-48EB-436C-9FDF-B7CCA196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7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52F"/>
    <w:pPr>
      <w:tabs>
        <w:tab w:val="center" w:pos="4252"/>
        <w:tab w:val="right" w:pos="8504"/>
      </w:tabs>
      <w:snapToGrid w:val="0"/>
    </w:pPr>
  </w:style>
  <w:style w:type="character" w:customStyle="1" w:styleId="a4">
    <w:name w:val="ヘッダー (文字)"/>
    <w:basedOn w:val="a0"/>
    <w:link w:val="a3"/>
    <w:uiPriority w:val="99"/>
    <w:rsid w:val="0098352F"/>
    <w:rPr>
      <w:kern w:val="2"/>
      <w:sz w:val="21"/>
      <w:szCs w:val="24"/>
    </w:rPr>
  </w:style>
  <w:style w:type="paragraph" w:styleId="a5">
    <w:name w:val="footer"/>
    <w:basedOn w:val="a"/>
    <w:link w:val="a6"/>
    <w:uiPriority w:val="99"/>
    <w:unhideWhenUsed/>
    <w:rsid w:val="0098352F"/>
    <w:pPr>
      <w:tabs>
        <w:tab w:val="center" w:pos="4252"/>
        <w:tab w:val="right" w:pos="8504"/>
      </w:tabs>
      <w:snapToGrid w:val="0"/>
    </w:pPr>
  </w:style>
  <w:style w:type="character" w:customStyle="1" w:styleId="a6">
    <w:name w:val="フッター (文字)"/>
    <w:basedOn w:val="a0"/>
    <w:link w:val="a5"/>
    <w:uiPriority w:val="99"/>
    <w:rsid w:val="0098352F"/>
    <w:rPr>
      <w:kern w:val="2"/>
      <w:sz w:val="21"/>
      <w:szCs w:val="24"/>
    </w:rPr>
  </w:style>
  <w:style w:type="table" w:styleId="a7">
    <w:name w:val="Table Grid"/>
    <w:basedOn w:val="a1"/>
    <w:uiPriority w:val="59"/>
    <w:rsid w:val="004245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9D22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2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1A8A5-5057-41F6-AC1F-E34B29DB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dc:creator>
  <cp:lastModifiedBy>Administrator</cp:lastModifiedBy>
  <cp:revision>3</cp:revision>
  <cp:lastPrinted>2022-07-26T01:08:00Z</cp:lastPrinted>
  <dcterms:created xsi:type="dcterms:W3CDTF">2023-04-20T06:17:00Z</dcterms:created>
  <dcterms:modified xsi:type="dcterms:W3CDTF">2023-04-20T06:20:00Z</dcterms:modified>
</cp:coreProperties>
</file>