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2"/>
        </w:rPr>
      </w:pPr>
      <w:bookmarkStart w:id="0" w:name="_GoBack"/>
      <w:bookmarkEnd w:id="0"/>
      <w:r>
        <w:rPr>
          <w:rFonts w:hint="eastAsia" w:ascii="ＭＳ ゴシック" w:hAnsi="ＭＳ ゴシック" w:eastAsia="ＭＳ ゴシック"/>
          <w:sz w:val="22"/>
        </w:rPr>
        <w:t>玉名市文化財保存活用地域計画策定支援業務委託</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公募型プロポーザルによる委託事業者受託候補者選定結果</w:t>
      </w:r>
    </w:p>
    <w:p>
      <w:pPr>
        <w:pStyle w:val="0"/>
        <w:jc w:val="center"/>
        <w:rPr>
          <w:rFonts w:hint="default" w:ascii="ＭＳ ゴシック" w:hAnsi="ＭＳ ゴシック" w:eastAsia="ＭＳ ゴシック"/>
          <w:sz w:val="22"/>
        </w:rPr>
      </w:pP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１　選定結果　株式会社</w:t>
      </w:r>
      <w:r>
        <w:rPr>
          <w:rFonts w:hint="eastAsia" w:ascii="ＭＳ ゴシック" w:hAnsi="ＭＳ ゴシック" w:eastAsia="ＭＳ ゴシック"/>
          <w:sz w:val="18"/>
        </w:rPr>
        <w:t>T</w:t>
      </w:r>
      <w:r>
        <w:rPr>
          <w:rFonts w:hint="default" w:ascii="ＭＳ ゴシック" w:hAnsi="ＭＳ ゴシック" w:eastAsia="ＭＳ ゴシック"/>
          <w:sz w:val="18"/>
        </w:rPr>
        <w:t xml:space="preserve">IT </w:t>
      </w:r>
      <w:r>
        <w:rPr>
          <w:rFonts w:hint="eastAsia" w:ascii="ＭＳ ゴシック" w:hAnsi="ＭＳ ゴシック" w:eastAsia="ＭＳ ゴシック"/>
          <w:sz w:val="18"/>
        </w:rPr>
        <w:t>（東京都文京区湯島３－６－９－３</w:t>
      </w:r>
      <w:r>
        <w:rPr>
          <w:rFonts w:hint="default" w:ascii="ＭＳ ゴシック" w:hAnsi="ＭＳ ゴシック" w:eastAsia="ＭＳ ゴシック"/>
          <w:sz w:val="18"/>
        </w:rPr>
        <w:t>F</w:t>
      </w:r>
      <w:r>
        <w:rPr>
          <w:rFonts w:hint="eastAsia" w:ascii="ＭＳ ゴシック" w:hAnsi="ＭＳ ゴシック" w:eastAsia="ＭＳ ゴシック"/>
          <w:sz w:val="18"/>
        </w:rPr>
        <w:t>　代表取締役　池田　晃一）</w:t>
      </w:r>
    </w:p>
    <w:p>
      <w:pPr>
        <w:pStyle w:val="0"/>
        <w:spacing w:line="0" w:lineRule="atLeast"/>
        <w:ind w:left="360" w:hanging="360" w:hangingChars="200"/>
        <w:rPr>
          <w:rFonts w:hint="default" w:ascii="ＭＳ ゴシック" w:hAnsi="ＭＳ ゴシック" w:eastAsia="ＭＳ ゴシック"/>
          <w:sz w:val="18"/>
        </w:rPr>
      </w:pPr>
      <w:r>
        <w:rPr>
          <w:rFonts w:hint="eastAsia" w:ascii="ＭＳ ゴシック" w:hAnsi="ＭＳ ゴシック" w:eastAsia="ＭＳ ゴシック"/>
          <w:sz w:val="18"/>
        </w:rPr>
        <w:t>２　選定方法　</w:t>
      </w:r>
    </w:p>
    <w:p>
      <w:pPr>
        <w:pStyle w:val="0"/>
        <w:spacing w:line="0" w:lineRule="atLeast"/>
        <w:ind w:left="420" w:leftChars="200"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受託候補者の選定は、評価審査員５名が、提案者からの企画提案書及びプレゼンテーションにより適正かつ公正に審査を行う。</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審査は評価表による採点方式とし、提案者の中で最も高い評価総合点を獲得した提案者を受託候補者として選定する。</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３　参加申込提案者：３者</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４　本審査実施日：令和</w:t>
      </w:r>
      <w:r>
        <w:rPr>
          <w:rFonts w:hint="eastAsia" w:ascii="ＭＳ ゴシック" w:hAnsi="ＭＳ ゴシック" w:eastAsia="ＭＳ ゴシック"/>
          <w:sz w:val="18"/>
        </w:rPr>
        <w:t>7</w:t>
      </w:r>
      <w:r>
        <w:rPr>
          <w:rFonts w:hint="eastAsia" w:ascii="ＭＳ ゴシック" w:hAnsi="ＭＳ ゴシック" w:eastAsia="ＭＳ ゴシック"/>
          <w:sz w:val="18"/>
        </w:rPr>
        <w:t>年</w:t>
      </w:r>
      <w:r>
        <w:rPr>
          <w:rFonts w:hint="eastAsia" w:ascii="ＭＳ ゴシック" w:hAnsi="ＭＳ ゴシック" w:eastAsia="ＭＳ ゴシック"/>
          <w:sz w:val="18"/>
        </w:rPr>
        <w:t>6</w:t>
      </w:r>
      <w:r>
        <w:rPr>
          <w:rFonts w:hint="eastAsia" w:ascii="ＭＳ ゴシック" w:hAnsi="ＭＳ ゴシック" w:eastAsia="ＭＳ ゴシック"/>
          <w:sz w:val="18"/>
        </w:rPr>
        <w:t>月</w:t>
      </w:r>
      <w:r>
        <w:rPr>
          <w:rFonts w:hint="eastAsia" w:ascii="ＭＳ ゴシック" w:hAnsi="ＭＳ ゴシック" w:eastAsia="ＭＳ ゴシック"/>
          <w:sz w:val="18"/>
        </w:rPr>
        <w:t>2</w:t>
      </w:r>
      <w:r>
        <w:rPr>
          <w:rFonts w:hint="eastAsia" w:ascii="ＭＳ ゴシック" w:hAnsi="ＭＳ ゴシック" w:eastAsia="ＭＳ ゴシック"/>
          <w:sz w:val="18"/>
        </w:rPr>
        <w:t>日（月）</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５　審査項目・評価項目・配点および審査員合計評価点：下表のとおり　</w:t>
      </w:r>
    </w:p>
    <w:p>
      <w:pPr>
        <w:pStyle w:val="0"/>
        <w:spacing w:line="0" w:lineRule="atLeast"/>
        <w:rPr>
          <w:rFonts w:hint="default" w:ascii="ＭＳ ゴシック" w:hAnsi="ＭＳ ゴシック" w:eastAsia="ＭＳ ゴシック"/>
          <w:sz w:val="18"/>
        </w:rPr>
      </w:pPr>
    </w:p>
    <w:tbl>
      <w:tblPr>
        <w:tblStyle w:val="11"/>
        <w:tblW w:w="9209" w:type="dxa"/>
        <w:tblInd w:w="0" w:type="dxa"/>
        <w:tblLayout w:type="fixed"/>
        <w:tblCellMar>
          <w:left w:w="99" w:type="dxa"/>
          <w:right w:w="99" w:type="dxa"/>
        </w:tblCellMar>
        <w:tblLook w:firstRow="1" w:lastRow="0" w:firstColumn="1" w:lastColumn="0" w:noHBand="0" w:noVBand="1" w:val="04A0"/>
      </w:tblPr>
      <w:tblGrid>
        <w:gridCol w:w="1271"/>
        <w:gridCol w:w="4961"/>
        <w:gridCol w:w="567"/>
        <w:gridCol w:w="567"/>
        <w:gridCol w:w="567"/>
        <w:gridCol w:w="1276"/>
      </w:tblGrid>
      <w:tr>
        <w:trPr>
          <w:trHeight w:val="360" w:hRule="atLeast"/>
        </w:trPr>
        <w:tc>
          <w:tcPr>
            <w:tcW w:w="12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評価項目　</w:t>
            </w:r>
          </w:p>
        </w:tc>
        <w:tc>
          <w:tcPr>
            <w:tcW w:w="49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評価基準</w:t>
            </w:r>
          </w:p>
        </w:tc>
        <w:tc>
          <w:tcPr>
            <w:tcW w:w="56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配点</w:t>
            </w:r>
          </w:p>
        </w:tc>
        <w:tc>
          <w:tcPr>
            <w:tcW w:w="56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A</w:t>
            </w:r>
            <w:r>
              <w:rPr>
                <w:rFonts w:hint="eastAsia" w:ascii="ＭＳ ゴシック" w:hAnsi="ＭＳ ゴシック" w:eastAsia="ＭＳ ゴシック"/>
                <w:color w:val="000000"/>
                <w:sz w:val="18"/>
              </w:rPr>
              <w:t>社</w:t>
            </w:r>
          </w:p>
        </w:tc>
        <w:tc>
          <w:tcPr>
            <w:tcW w:w="56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B</w:t>
            </w:r>
            <w:r>
              <w:rPr>
                <w:rFonts w:hint="eastAsia" w:ascii="ＭＳ ゴシック" w:hAnsi="ＭＳ ゴシック" w:eastAsia="ＭＳ ゴシック"/>
                <w:color w:val="000000"/>
                <w:sz w:val="18"/>
              </w:rPr>
              <w:t>社</w:t>
            </w:r>
          </w:p>
        </w:tc>
        <w:tc>
          <w:tcPr>
            <w:tcW w:w="127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株式会社</w:t>
            </w:r>
            <w:r>
              <w:rPr>
                <w:rFonts w:hint="eastAsia" w:ascii="ＭＳ ゴシック" w:hAnsi="ＭＳ ゴシック" w:eastAsia="ＭＳ ゴシック"/>
                <w:color w:val="000000"/>
                <w:sz w:val="18"/>
              </w:rPr>
              <w:t>TIT</w:t>
            </w:r>
          </w:p>
        </w:tc>
      </w:tr>
      <w:tr>
        <w:trPr>
          <w:trHeight w:val="360"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329" w:hRule="atLeast"/>
        </w:trPr>
        <w:tc>
          <w:tcPr>
            <w:tcW w:w="127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１</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受託実績</w:t>
            </w:r>
          </w:p>
        </w:tc>
        <w:tc>
          <w:tcPr>
            <w:tcW w:w="4961"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・本業務の委託先としての十分な業務実績を有しているか</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20</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40</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80</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100</w:t>
            </w:r>
          </w:p>
        </w:tc>
      </w:tr>
      <w:tr>
        <w:trPr>
          <w:trHeight w:val="435" w:hRule="atLeast"/>
        </w:trPr>
        <w:tc>
          <w:tcPr>
            <w:tcW w:w="1271" w:type="dxa"/>
            <w:vMerge w:val="restart"/>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２</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実施体制</w:t>
            </w:r>
          </w:p>
        </w:tc>
        <w:tc>
          <w:tcPr>
            <w:tcW w:w="4961"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・組織、技術人員の体制や担当者の業務実績や経験年数などは充実しているか。</w:t>
            </w:r>
          </w:p>
        </w:tc>
        <w:tc>
          <w:tcPr>
            <w:tcW w:w="56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20</w:t>
            </w:r>
          </w:p>
        </w:tc>
        <w:tc>
          <w:tcPr>
            <w:tcW w:w="56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56</w:t>
            </w:r>
          </w:p>
        </w:tc>
        <w:tc>
          <w:tcPr>
            <w:tcW w:w="56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60</w:t>
            </w:r>
          </w:p>
        </w:tc>
        <w:tc>
          <w:tcPr>
            <w:tcW w:w="1276"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60</w:t>
            </w:r>
          </w:p>
        </w:tc>
      </w:tr>
      <w:tr>
        <w:trPr>
          <w:trHeight w:val="468" w:hRule="atLeast"/>
        </w:trPr>
        <w:tc>
          <w:tcPr>
            <w:tcW w:w="1271"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・業務を遂行するための専門的知識、知見などは充実しているか。（他機関との協力体制を含む）</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411" w:hRule="atLeast"/>
        </w:trPr>
        <w:tc>
          <w:tcPr>
            <w:tcW w:w="1271" w:type="dxa"/>
            <w:vMerge w:val="restart"/>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３</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提案内容</w:t>
            </w:r>
          </w:p>
        </w:tc>
        <w:tc>
          <w:tcPr>
            <w:tcW w:w="4961"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・業務の趣旨を的確に理解し、仕様書で定めた業務内容を十分にふまえているか。</w:t>
            </w:r>
          </w:p>
        </w:tc>
        <w:tc>
          <w:tcPr>
            <w:tcW w:w="56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40</w:t>
            </w:r>
          </w:p>
        </w:tc>
        <w:tc>
          <w:tcPr>
            <w:tcW w:w="56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120</w:t>
            </w:r>
          </w:p>
        </w:tc>
        <w:tc>
          <w:tcPr>
            <w:tcW w:w="56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120</w:t>
            </w:r>
          </w:p>
        </w:tc>
        <w:tc>
          <w:tcPr>
            <w:tcW w:w="1276"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128</w:t>
            </w:r>
          </w:p>
        </w:tc>
      </w:tr>
      <w:tr>
        <w:trPr>
          <w:trHeight w:val="300" w:hRule="atLeast"/>
        </w:trPr>
        <w:tc>
          <w:tcPr>
            <w:tcW w:w="1271"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・目的を達成するための事業遂行へのアプローチは的確か。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271" w:hRule="atLeast"/>
        </w:trPr>
        <w:tc>
          <w:tcPr>
            <w:tcW w:w="1271"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・現状認識や課題の捉え方等は的確か。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694" w:hRule="atLeast"/>
        </w:trPr>
        <w:tc>
          <w:tcPr>
            <w:tcW w:w="1271"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・業務に関わる国、県の動向等、他市状況、先進事例等の情報収集等、また、専門的な見地からの助言、方向性等の提示は可能か。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535" w:hRule="atLeast"/>
        </w:trPr>
        <w:tc>
          <w:tcPr>
            <w:tcW w:w="1271"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・理論整然とまとめられており、視覚的にもわかりやすく表現されているか。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449" w:hRule="atLeast"/>
        </w:trPr>
        <w:tc>
          <w:tcPr>
            <w:tcW w:w="1271"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・独自の提案が期待できる積極性はあるか、またその企画力等はどうか。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490" w:hRule="atLeast"/>
        </w:trPr>
        <w:tc>
          <w:tcPr>
            <w:tcW w:w="1271"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・業務の工程管理は工夫され、計画どおりに進行できる妥当性はあるか。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205" w:hRule="atLeast"/>
        </w:trPr>
        <w:tc>
          <w:tcPr>
            <w:tcW w:w="1271"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４</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プレゼンテーション</w:t>
            </w:r>
          </w:p>
        </w:tc>
        <w:tc>
          <w:tcPr>
            <w:tcW w:w="4961" w:type="dxa"/>
            <w:tcBorders>
              <w:top w:val="nil"/>
              <w:left w:val="nil"/>
              <w:bottom w:val="nil"/>
              <w:right w:val="nil"/>
              <w:tl2br w:val="none" w:color="auto" w:sz="0" w:space="0"/>
              <w:tr2bl w:val="none" w:color="auto" w:sz="0" w:space="0"/>
            </w:tcBorders>
            <w:shd w:val="clear" w:color="auto" w:fill="auto"/>
            <w:vAlign w:val="center"/>
          </w:tcPr>
          <w:p>
            <w:pPr>
              <w:pStyle w:val="0"/>
              <w:spacing w:line="0" w:lineRule="atLeast"/>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・企画提案書に沿って、分かりやすい説明がなされたか。</w:t>
            </w:r>
          </w:p>
        </w:tc>
        <w:tc>
          <w:tcPr>
            <w:tcW w:w="56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10</w:t>
            </w:r>
          </w:p>
        </w:tc>
        <w:tc>
          <w:tcPr>
            <w:tcW w:w="567"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28</w:t>
            </w:r>
          </w:p>
        </w:tc>
        <w:tc>
          <w:tcPr>
            <w:tcW w:w="567"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36</w:t>
            </w:r>
          </w:p>
        </w:tc>
        <w:tc>
          <w:tcPr>
            <w:tcW w:w="1276"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36</w:t>
            </w:r>
          </w:p>
        </w:tc>
      </w:tr>
      <w:tr>
        <w:trPr>
          <w:trHeight w:val="347" w:hRule="atLeast"/>
        </w:trPr>
        <w:tc>
          <w:tcPr>
            <w:tcW w:w="127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nil"/>
              <w:bottom w:val="nil"/>
              <w:right w:val="nil"/>
              <w:tl2br w:val="none" w:color="auto" w:sz="0" w:space="0"/>
              <w:tr2bl w:val="none" w:color="auto" w:sz="0" w:space="0"/>
            </w:tcBorders>
            <w:shd w:val="clear" w:color="auto" w:fill="auto"/>
            <w:vAlign w:val="center"/>
          </w:tcPr>
          <w:p>
            <w:pPr>
              <w:pStyle w:val="0"/>
              <w:spacing w:line="0" w:lineRule="atLeast"/>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・業務に関しての取り組み意欲が高く、熱意を持った説明がなされたか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313" w:hRule="atLeast"/>
        </w:trPr>
        <w:tc>
          <w:tcPr>
            <w:tcW w:w="127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4961" w:type="dxa"/>
            <w:tcBorders>
              <w:top w:val="nil"/>
              <w:left w:val="nil"/>
              <w:bottom w:val="nil"/>
              <w:right w:val="nil"/>
              <w:tl2br w:val="none" w:color="auto" w:sz="0" w:space="0"/>
              <w:tr2bl w:val="none" w:color="auto" w:sz="0" w:space="0"/>
            </w:tcBorders>
            <w:shd w:val="clear" w:color="auto" w:fill="auto"/>
            <w:vAlign w:val="center"/>
          </w:tcPr>
          <w:p>
            <w:pPr>
              <w:pStyle w:val="0"/>
              <w:spacing w:line="0" w:lineRule="atLeas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・質疑応答時に審査員からの質問に対しての対応は適切で分かりやすかったか。</w:t>
            </w:r>
          </w:p>
        </w:tc>
        <w:tc>
          <w:tcPr>
            <w:tcW w:w="56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56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000000"/>
                <w:sz w:val="18"/>
              </w:rPr>
            </w:pPr>
          </w:p>
        </w:tc>
      </w:tr>
      <w:tr>
        <w:trPr>
          <w:trHeight w:val="375" w:hRule="atLeast"/>
        </w:trPr>
        <w:tc>
          <w:tcPr>
            <w:tcW w:w="127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５</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見積価格</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after="100" w:afterLines="0" w:afterAutospacing="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・業務に関する見積価格は評価できるか。</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10</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50</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45</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45</w:t>
            </w:r>
          </w:p>
        </w:tc>
      </w:tr>
      <w:tr>
        <w:trPr>
          <w:trHeight w:val="386" w:hRule="atLeast"/>
        </w:trPr>
        <w:tc>
          <w:tcPr>
            <w:tcW w:w="6232"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審査員５人の合計点　</w:t>
            </w:r>
            <w:r>
              <w:rPr>
                <w:rFonts w:hint="eastAsia" w:ascii="ＭＳ ゴシック" w:hAnsi="ＭＳ ゴシック" w:eastAsia="ＭＳ ゴシック"/>
                <w:color w:val="000000"/>
                <w:sz w:val="18"/>
              </w:rPr>
              <w:t>a</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100</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294</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341</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369</w:t>
            </w:r>
          </w:p>
        </w:tc>
      </w:tr>
      <w:tr>
        <w:trPr>
          <w:trHeight w:val="424" w:hRule="atLeast"/>
        </w:trPr>
        <w:tc>
          <w:tcPr>
            <w:tcW w:w="67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平均評価点（</w:t>
            </w:r>
            <w:r>
              <w:rPr>
                <w:rFonts w:hint="eastAsia" w:ascii="ＭＳ ゴシック" w:hAnsi="ＭＳ ゴシック" w:eastAsia="ＭＳ ゴシック"/>
                <w:color w:val="000000"/>
                <w:sz w:val="18"/>
              </w:rPr>
              <w:t>a</w:t>
            </w:r>
            <w:r>
              <w:rPr>
                <w:rFonts w:hint="eastAsia" w:ascii="ＭＳ ゴシック" w:hAnsi="ＭＳ ゴシック" w:eastAsia="ＭＳ ゴシック"/>
                <w:color w:val="000000"/>
                <w:sz w:val="18"/>
              </w:rPr>
              <w:t>÷審査員数）</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5</w:t>
            </w:r>
            <w:r>
              <w:rPr>
                <w:rFonts w:hint="default" w:ascii="ＭＳ ゴシック" w:hAnsi="ＭＳ ゴシック" w:eastAsia="ＭＳ ゴシック"/>
                <w:color w:val="000000"/>
                <w:sz w:val="18"/>
              </w:rPr>
              <w:t>8.8</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6</w:t>
            </w:r>
            <w:r>
              <w:rPr>
                <w:rFonts w:hint="default" w:ascii="ＭＳ ゴシック" w:hAnsi="ＭＳ ゴシック" w:eastAsia="ＭＳ ゴシック"/>
                <w:color w:val="000000"/>
                <w:sz w:val="18"/>
              </w:rPr>
              <w:t>8.2</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7</w:t>
            </w:r>
            <w:r>
              <w:rPr>
                <w:rFonts w:hint="default" w:ascii="ＭＳ ゴシック" w:hAnsi="ＭＳ ゴシック" w:eastAsia="ＭＳ ゴシック"/>
                <w:color w:val="000000"/>
                <w:sz w:val="18"/>
              </w:rPr>
              <w:t>3.8</w:t>
            </w:r>
          </w:p>
        </w:tc>
      </w:tr>
      <w:tr>
        <w:trPr>
          <w:trHeight w:val="424" w:hRule="atLeast"/>
        </w:trPr>
        <w:tc>
          <w:tcPr>
            <w:tcW w:w="67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評価総合点順位</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3</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2</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w:t>
            </w:r>
          </w:p>
        </w:tc>
      </w:tr>
    </w:tbl>
    <w:p>
      <w:pPr>
        <w:pStyle w:val="0"/>
        <w:spacing w:line="0" w:lineRule="atLeast"/>
        <w:rPr>
          <w:rFonts w:hint="default" w:ascii="ＭＳ ゴシック" w:hAnsi="ＭＳ ゴシック" w:eastAsia="ＭＳ ゴシック"/>
          <w:sz w:val="18"/>
        </w:rPr>
      </w:pP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６　審査結果　　　</w:t>
      </w:r>
    </w:p>
    <w:p>
      <w:pPr>
        <w:pStyle w:val="0"/>
        <w:spacing w:line="0" w:lineRule="atLeast"/>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評価総合点順位が最上位である株式会社</w:t>
      </w:r>
      <w:r>
        <w:rPr>
          <w:rFonts w:hint="eastAsia" w:ascii="ＭＳ ゴシック" w:hAnsi="ＭＳ ゴシック" w:eastAsia="ＭＳ ゴシック"/>
          <w:sz w:val="18"/>
        </w:rPr>
        <w:t>T</w:t>
      </w:r>
      <w:r>
        <w:rPr>
          <w:rFonts w:hint="default" w:ascii="ＭＳ ゴシック" w:hAnsi="ＭＳ ゴシック" w:eastAsia="ＭＳ ゴシック"/>
          <w:sz w:val="18"/>
        </w:rPr>
        <w:t>IT</w:t>
      </w:r>
      <w:r>
        <w:rPr>
          <w:rFonts w:hint="eastAsia" w:ascii="ＭＳ ゴシック" w:hAnsi="ＭＳ ゴシック" w:eastAsia="ＭＳ ゴシック"/>
          <w:sz w:val="18"/>
        </w:rPr>
        <w:t>を本業務の受託候補者として選定した。</w:t>
      </w:r>
    </w:p>
    <w:p>
      <w:pPr>
        <w:pStyle w:val="0"/>
        <w:spacing w:line="0" w:lineRule="atLeast"/>
        <w:rPr>
          <w:rFonts w:hint="default" w:ascii="ＭＳ ゴシック" w:hAnsi="ＭＳ ゴシック" w:eastAsia="ＭＳ ゴシック"/>
          <w:sz w:val="18"/>
        </w:rPr>
      </w:pPr>
    </w:p>
    <w:p>
      <w:pPr>
        <w:pStyle w:val="0"/>
        <w:spacing w:line="0" w:lineRule="atLeast"/>
        <w:rPr>
          <w:rFonts w:hint="default" w:ascii="ＭＳ ゴシック" w:hAnsi="ＭＳ ゴシック" w:eastAsia="ＭＳ ゴシック"/>
        </w:rPr>
      </w:pPr>
      <w:r>
        <w:rPr>
          <w:rFonts w:hint="eastAsia" w:ascii="ＭＳ ゴシック" w:hAnsi="ＭＳ ゴシック" w:eastAsia="ＭＳ ゴシック"/>
          <w:sz w:val="18"/>
        </w:rPr>
        <w:t>※　以上の評価は、このプロポーザルにおける評価基準に基づく評価であり、事業者の経営内容等を評価又は格付けするものではありません。</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44</Words>
  <Characters>983</Characters>
  <Application>JUST Note</Application>
  <Lines>1006</Lines>
  <Paragraphs>69</Paragraphs>
  <Company>熊本県玉名市</Company>
  <CharactersWithSpaces>1008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2025-06-03T01:55:00Z</cp:lastPrinted>
  <dcterms:created xsi:type="dcterms:W3CDTF">2025-06-05T01:06:00Z</dcterms:created>
  <dcterms:modified xsi:type="dcterms:W3CDTF">2025-06-05T04:51:54Z</dcterms:modified>
  <cp:revision>4</cp:revision>
</cp:coreProperties>
</file>