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様式第４－②</w:t>
      </w:r>
    </w:p>
    <w:tbl>
      <w:tblPr>
        <w:tblStyle w:val="11"/>
        <w:tblW w:w="9724"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24"/>
      </w:tblGrid>
      <w:tr>
        <w:trPr/>
        <w:tc>
          <w:tcPr>
            <w:tcW w:w="9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中小企業信用保険法第２条第５項第４号の規定による認定申請書</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令和　　年　　月　　日</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玉名市長　殿</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kern w:val="0"/>
              </w:rPr>
              <w:t>申請者</w:t>
            </w:r>
            <w:r>
              <w:rPr>
                <w:rFonts w:hint="eastAsia" w:ascii="ＭＳ ゴシック" w:hAnsi="ＭＳ ゴシック" w:eastAsia="ＭＳ ゴシック"/>
                <w:color w:val="000000"/>
                <w:kern w:val="0"/>
              </w:rPr>
              <w:t>)</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名　称　</w:t>
            </w:r>
          </w:p>
          <w:p>
            <w:pPr>
              <w:pStyle w:val="0"/>
              <w:suppressAutoHyphens w:val="1"/>
              <w:kinsoku w:val="0"/>
              <w:overflowPunct w:val="0"/>
              <w:autoSpaceDE w:val="0"/>
              <w:autoSpaceDN w:val="0"/>
              <w:adjustRightInd w:val="0"/>
              <w:ind w:firstLine="4410" w:firstLineChars="2100"/>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氏　名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私は、令和７年８月大雨の発生に起因して、下記のとおり、経営の安定に支障が生じておりますので、中小企業信用保険法第２条第５項第４号の規定に基づき認定されるようお願いします。</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PMingLiU"/>
                <w:color w:val="000000"/>
                <w:spacing w:val="16"/>
                <w:kern w:val="0"/>
                <w:u w:val="single" w:color="auto"/>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PMingLiU"/>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Ａ：災害等の発生後における最近１か月間の売上高等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（令和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Ｂ：災害等の発生直前３か月間における月平均売上高等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（令和　　年　　月　　～令和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（ロ）最近３か月間の売上高等の実績見込み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auto"/>
              </w:rPr>
              <w:t>Ｄ</w:t>
            </w:r>
            <w:r>
              <w:rPr>
                <w:rFonts w:hint="eastAsia" w:ascii="ＭＳ ゴシック" w:hAnsi="ＭＳ ゴシック" w:eastAsia="ＭＳ ゴシック"/>
                <w:color w:val="000000"/>
                <w:kern w:val="0"/>
                <w:u w:val="single" w:color="000000"/>
              </w:rPr>
              <w:t>－（Ａ＋Ｃ）</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（令和　　年　　月　　～令和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Ｄ：災害等の発生直前３か月間の売上高等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（令和　　年　　月　　～令和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firstLine="1694" w:firstLineChars="7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24"/>
        <w:numPr>
          <w:ilvl w:val="0"/>
          <w:numId w:val="1"/>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ind w:leftChars="0"/>
        <w:rPr>
          <w:rFonts w:hint="default"/>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24"/>
        <w:numPr>
          <w:numId w:val="0"/>
        </w:numPr>
        <w:ind w:left="0" w:leftChars="0" w:firstLineChars="0"/>
        <w:rPr>
          <w:rFonts w:hint="default"/>
          <w:sz w:val="16"/>
        </w:rPr>
      </w:pPr>
    </w:p>
    <w:tbl>
      <w:tblPr>
        <w:tblStyle w:val="11"/>
        <w:tblW w:w="9745" w:type="dxa"/>
        <w:jc w:val="lef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745"/>
      </w:tblGrid>
      <w:tr>
        <w:trPr>
          <w:trHeight w:val="1675" w:hRule="atLeast"/>
        </w:trPr>
        <w:tc>
          <w:tcPr>
            <w:tcW w:w="97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75" w:beforeLines="50" w:beforeAutospacing="0"/>
              <w:ind w:firstLine="205" w:firstLineChars="100"/>
              <w:rPr>
                <w:rFonts w:hint="eastAsia"/>
              </w:rPr>
            </w:pPr>
            <w:r>
              <w:rPr>
                <w:rFonts w:hint="eastAsia"/>
              </w:rPr>
              <w:t>玉市商第　　　</w:t>
            </w:r>
            <w:r>
              <w:rPr>
                <w:rFonts w:hint="eastAsia"/>
              </w:rPr>
              <w:t xml:space="preserve"> </w:t>
            </w:r>
            <w:r>
              <w:rPr>
                <w:rFonts w:hint="eastAsia"/>
              </w:rPr>
              <w:t>　号</w:t>
            </w:r>
          </w:p>
          <w:p>
            <w:pPr>
              <w:pStyle w:val="0"/>
              <w:ind w:firstLine="205" w:firstLineChars="100"/>
              <w:rPr>
                <w:rFonts w:hint="eastAsia"/>
              </w:rPr>
            </w:pPr>
            <w:r>
              <w:rPr>
                <w:rFonts w:hint="eastAsia"/>
              </w:rPr>
              <w:t>令和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　日</w:t>
            </w:r>
          </w:p>
          <w:p>
            <w:pPr>
              <w:pStyle w:val="0"/>
              <w:rPr>
                <w:rFonts w:hint="eastAsia"/>
              </w:rPr>
            </w:pPr>
            <w:r>
              <w:rPr>
                <w:rFonts w:hint="eastAsia"/>
              </w:rPr>
              <w:t>　申請のとおり、相違ないことを認定します。</w:t>
            </w:r>
          </w:p>
          <w:p>
            <w:pPr>
              <w:pStyle w:val="0"/>
              <w:rPr>
                <w:rFonts w:hint="eastAsia"/>
              </w:rPr>
            </w:pPr>
            <w:r>
              <w:rPr>
                <w:rFonts w:hint="eastAsia"/>
              </w:rPr>
              <w:t>（注）本認定書の有効期間：令和　　年　　月　　日から令和　　年　　月　　日まで</w:t>
            </w:r>
          </w:p>
          <w:p>
            <w:pPr>
              <w:pStyle w:val="0"/>
              <w:spacing w:line="340" w:lineRule="exact"/>
              <w:rPr>
                <w:rFonts w:hint="eastAsia"/>
              </w:rPr>
            </w:pPr>
            <w:r>
              <w:rPr>
                <w:rFonts w:hint="eastAsia"/>
              </w:rPr>
              <w:t>　　　　　　　　　　　　　　　　　　　　　　　　　　　　　玉名市長　藏　原　隆　浩</w:t>
            </w:r>
          </w:p>
        </w:tc>
      </w:tr>
    </w:tbl>
    <w:p>
      <w:pPr>
        <w:pStyle w:val="0"/>
        <w:spacing w:line="20" w:lineRule="exact"/>
        <w:rPr>
          <w:rFonts w:hint="eastAsia"/>
        </w:rPr>
      </w:pPr>
      <w:bookmarkStart w:id="0" w:name="_GoBack"/>
      <w:bookmarkEnd w:id="0"/>
    </w:p>
    <w:sectPr>
      <w:footerReference r:id="rId6" w:type="default"/>
      <w:type w:val="continuous"/>
      <w:pgSz w:w="11906" w:h="16838"/>
      <w:pgMar w:top="1440" w:right="1080" w:bottom="1440" w:left="1080" w:header="851" w:footer="992" w:gutter="0"/>
      <w:pgNumType w:fmt="numberInDash" w:start="1"/>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55C71AA"/>
    <w:lvl w:ilvl="0" w:tplc="12A6C51A">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618</Words>
  <Characters>685</Characters>
  <Application>JUST Note</Application>
  <Lines>5</Lines>
  <Paragraphs>2</Paragraphs>
  <Company>METI</Company>
  <CharactersWithSpaces>1301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Administrator</cp:lastModifiedBy>
  <cp:lastPrinted>2025-09-11T08:43:00Z</cp:lastPrinted>
  <dcterms:created xsi:type="dcterms:W3CDTF">2024-10-25T00:08:00Z</dcterms:created>
  <dcterms:modified xsi:type="dcterms:W3CDTF">2025-09-17T01:53:27Z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