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tLeast"/>
        <w:rPr>
          <w:rFonts w:hint="default" w:asciiTheme="majorEastAsia" w:hAnsiTheme="majorEastAsia" w:eastAsiaTheme="majorEastAsia"/>
          <w:color w:val="auto"/>
          <w:sz w:val="20"/>
        </w:rPr>
      </w:pPr>
      <w:bookmarkStart w:id="0" w:name="_GoBack"/>
      <w:bookmarkEnd w:id="0"/>
    </w:p>
    <w:p>
      <w:pPr>
        <w:pStyle w:val="0"/>
        <w:spacing w:line="240" w:lineRule="atLeast"/>
        <w:jc w:val="center"/>
        <w:rPr>
          <w:rFonts w:hint="default" w:asciiTheme="majorEastAsia" w:hAnsiTheme="majorEastAsia" w:eastAsiaTheme="majorEastAsia"/>
          <w:b w:val="1"/>
          <w:color w:val="auto"/>
          <w:sz w:val="28"/>
        </w:rPr>
      </w:pPr>
      <w:r>
        <w:rPr>
          <w:rFonts w:hint="eastAsia" w:asciiTheme="majorEastAsia" w:hAnsiTheme="majorEastAsia" w:eastAsiaTheme="majorEastAsia"/>
          <w:b w:val="1"/>
          <w:color w:val="auto"/>
          <w:sz w:val="28"/>
        </w:rPr>
        <w:t>事業計画書</w:t>
      </w:r>
    </w:p>
    <w:p>
      <w:pPr>
        <w:pStyle w:val="0"/>
        <w:jc w:val="right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　　　　年　　月　　日</w:t>
      </w:r>
    </w:p>
    <w:p>
      <w:pPr>
        <w:pStyle w:val="0"/>
        <w:rPr>
          <w:rFonts w:hint="default" w:asciiTheme="majorEastAsia" w:hAnsiTheme="majorEastAsia" w:eastAsiaTheme="majorEastAsia"/>
          <w:color w:val="auto"/>
          <w:sz w:val="22"/>
        </w:rPr>
      </w:pPr>
    </w:p>
    <w:tbl>
      <w:tblPr>
        <w:tblStyle w:val="11"/>
        <w:tblpPr w:leftFromText="142" w:rightFromText="142" w:topFromText="0" w:bottomFromText="0" w:vertAnchor="text" w:horzAnchor="margin" w:tblpXSpec="right" w:tblpY="86"/>
        <w:tblW w:w="5353" w:type="dxa"/>
        <w:tblLayout w:type="fixed"/>
        <w:tblLook w:firstRow="1" w:lastRow="1" w:firstColumn="1" w:lastColumn="1" w:noHBand="0" w:noVBand="0" w:val="01E0"/>
      </w:tblPr>
      <w:tblGrid>
        <w:gridCol w:w="1526"/>
        <w:gridCol w:w="3260"/>
        <w:gridCol w:w="567"/>
      </w:tblGrid>
      <w:tr>
        <w:trPr/>
        <w:tc>
          <w:tcPr>
            <w:tcW w:w="5353" w:type="dxa"/>
            <w:gridSpan w:val="3"/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18"/>
              </w:rPr>
              <w:t>〔</w:t>
            </w:r>
            <w:r>
              <w:rPr>
                <w:rFonts w:hint="default" w:asciiTheme="majorEastAsia" w:hAnsiTheme="majorEastAsia" w:eastAsiaTheme="majorEastAsia"/>
                <w:color w:val="auto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pacing w:val="20"/>
                <w:sz w:val="18"/>
              </w:rPr>
              <w:t>申込</w:t>
            </w:r>
            <w:r>
              <w:rPr>
                <w:rFonts w:hint="eastAsia" w:asciiTheme="majorEastAsia" w:hAnsiTheme="majorEastAsia" w:eastAsiaTheme="majorEastAsia"/>
                <w:color w:val="auto"/>
                <w:sz w:val="18"/>
              </w:rPr>
              <w:t>人</w:t>
            </w:r>
            <w:r>
              <w:rPr>
                <w:rFonts w:hint="default" w:asciiTheme="majorEastAsia" w:hAnsiTheme="majorEastAsia" w:eastAsiaTheme="majorEastAsia"/>
                <w:color w:val="auto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18"/>
              </w:rPr>
              <w:t>〕</w:t>
            </w:r>
          </w:p>
        </w:tc>
      </w:tr>
      <w:tr>
        <w:trPr>
          <w:trHeight w:val="531" w:hRule="atLeast"/>
        </w:trPr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220"/>
                <w:sz w:val="22"/>
              </w:rPr>
              <w:t>住</w:t>
            </w: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所</w:t>
            </w:r>
          </w:p>
        </w:tc>
        <w:tc>
          <w:tcPr>
            <w:tcW w:w="3827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</w:tr>
      <w:tr>
        <w:trPr>
          <w:trHeight w:val="499" w:hRule="atLeast"/>
        </w:trPr>
        <w:tc>
          <w:tcPr>
            <w:tcW w:w="152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40"/>
                <w:sz w:val="22"/>
              </w:rPr>
              <w:t>会社</w:t>
            </w: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名</w:t>
            </w:r>
          </w:p>
        </w:tc>
        <w:tc>
          <w:tcPr>
            <w:tcW w:w="3827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</w:tr>
      <w:tr>
        <w:trPr>
          <w:trHeight w:val="365" w:hRule="atLeast"/>
        </w:trPr>
        <w:tc>
          <w:tcPr>
            <w:tcW w:w="152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18"/>
              </w:rPr>
              <w:t>氏名又は</w:t>
            </w:r>
            <w:r>
              <w:rPr>
                <w:rFonts w:hint="eastAsia" w:asciiTheme="majorEastAsia" w:hAnsiTheme="majorEastAsia" w:eastAsiaTheme="majorEastAsia"/>
                <w:color w:val="auto"/>
                <w:spacing w:val="30"/>
                <w:sz w:val="18"/>
                <w:fitText w:val="900" w:id="1"/>
              </w:rPr>
              <w:t>代表者</w:t>
            </w:r>
            <w:r>
              <w:rPr>
                <w:rFonts w:hint="eastAsia" w:asciiTheme="majorEastAsia" w:hAnsiTheme="majorEastAsia" w:eastAsiaTheme="majorEastAsia"/>
                <w:color w:val="auto"/>
                <w:sz w:val="18"/>
                <w:fitText w:val="900" w:id="1"/>
              </w:rPr>
              <w:t>名</w:t>
            </w:r>
          </w:p>
        </w:tc>
        <w:tc>
          <w:tcPr>
            <w:tcW w:w="326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color w:val="auto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color w:val="auto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color w:val="auto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color w:val="auto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color w:val="auto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color w:val="auto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１．事業概要</w:t>
      </w:r>
    </w:p>
    <w:tbl>
      <w:tblPr>
        <w:tblStyle w:val="11"/>
        <w:tblW w:w="9497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43"/>
        <w:gridCol w:w="1425"/>
        <w:gridCol w:w="701"/>
        <w:gridCol w:w="850"/>
        <w:gridCol w:w="1134"/>
        <w:gridCol w:w="567"/>
        <w:gridCol w:w="438"/>
        <w:gridCol w:w="2539"/>
      </w:tblGrid>
      <w:tr>
        <w:trPr>
          <w:trHeight w:val="529" w:hRule="atLeast"/>
        </w:trPr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事業内容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pStyle w:val="0"/>
              <w:spacing w:line="240" w:lineRule="atLeast"/>
              <w:ind w:firstLine="206" w:firstLineChars="100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□　①経営革新事業（事業承継の日　　</w:t>
            </w: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年　　月　　日　□全部・□一部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）</w:t>
            </w:r>
          </w:p>
          <w:p>
            <w:pPr>
              <w:pStyle w:val="0"/>
              <w:spacing w:line="240" w:lineRule="atLeast"/>
              <w:ind w:firstLine="206" w:firstLineChars="100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□　②企業価値診断事業（事業承継を前提としている　□　）</w:t>
            </w:r>
          </w:p>
        </w:tc>
      </w:tr>
      <w:tr>
        <w:trPr>
          <w:trHeight w:val="529" w:hRule="atLeast"/>
        </w:trPr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形　　態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pStyle w:val="0"/>
              <w:spacing w:line="240" w:lineRule="atLeast"/>
              <w:ind w:firstLine="206" w:firstLineChars="100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□　個人事業</w:t>
            </w:r>
          </w:p>
          <w:p>
            <w:pPr>
              <w:pStyle w:val="0"/>
              <w:spacing w:line="240" w:lineRule="atLeast"/>
              <w:ind w:firstLine="206" w:firstLineChars="100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□　会社事業</w:t>
            </w:r>
          </w:p>
        </w:tc>
        <w:tc>
          <w:tcPr>
            <w:tcW w:w="2139" w:type="dxa"/>
            <w:gridSpan w:val="3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100"/>
                <w:sz w:val="20"/>
              </w:rPr>
              <w:t>商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号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個人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>)</w:t>
            </w:r>
          </w:p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会社名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会社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>)</w:t>
            </w:r>
          </w:p>
        </w:tc>
        <w:tc>
          <w:tcPr>
            <w:tcW w:w="2539" w:type="dxa"/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</w:tr>
      <w:tr>
        <w:trPr>
          <w:trHeight w:val="662" w:hRule="atLeast"/>
        </w:trPr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事業所住所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pStyle w:val="0"/>
              <w:spacing w:line="240" w:lineRule="atLeast"/>
              <w:jc w:val="lef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  <w:p>
            <w:pPr>
              <w:pStyle w:val="0"/>
              <w:spacing w:line="240" w:lineRule="atLeast"/>
              <w:jc w:val="lef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                               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電話　　　　（　　　）　　　　</w:t>
            </w:r>
          </w:p>
        </w:tc>
      </w:tr>
      <w:tr>
        <w:trPr>
          <w:trHeight w:val="454" w:hRule="atLeast"/>
        </w:trPr>
        <w:tc>
          <w:tcPr>
            <w:tcW w:w="1843" w:type="dxa"/>
            <w:vMerge w:val="restart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開業届出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個人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>)</w:t>
            </w:r>
          </w:p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設立登記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法人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>)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有　・　無</w:t>
            </w:r>
          </w:p>
        </w:tc>
        <w:tc>
          <w:tcPr>
            <w:tcW w:w="2139" w:type="dxa"/>
            <w:gridSpan w:val="3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事業着手予定年月日</w:t>
            </w:r>
          </w:p>
        </w:tc>
        <w:tc>
          <w:tcPr>
            <w:tcW w:w="2539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1843" w:type="dxa"/>
            <w:vMerge w:val="continue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2976" w:type="dxa"/>
            <w:gridSpan w:val="3"/>
            <w:vMerge w:val="continue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事業完了予定年月日</w:t>
            </w:r>
          </w:p>
        </w:tc>
        <w:tc>
          <w:tcPr>
            <w:tcW w:w="2539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年　　月　　日</w:t>
            </w:r>
          </w:p>
        </w:tc>
      </w:tr>
      <w:tr>
        <w:trPr/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200"/>
                <w:sz w:val="20"/>
              </w:rPr>
              <w:t>業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種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100"/>
                <w:sz w:val="20"/>
              </w:rPr>
              <w:t>資本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金</w:t>
            </w:r>
          </w:p>
        </w:tc>
        <w:tc>
          <w:tcPr>
            <w:tcW w:w="2539" w:type="dxa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16"/>
              </w:rPr>
              <w:t>〔法人の場合〕</w:t>
            </w:r>
          </w:p>
          <w:p>
            <w:pPr>
              <w:pStyle w:val="0"/>
              <w:spacing w:line="240" w:lineRule="atLeast"/>
              <w:jc w:val="right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円</w:t>
            </w:r>
          </w:p>
        </w:tc>
      </w:tr>
      <w:tr>
        <w:trPr/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許可等</w:t>
            </w:r>
          </w:p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color w:val="auto"/>
                <w:sz w:val="12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12"/>
              </w:rPr>
              <w:t>[</w:t>
            </w:r>
            <w:r>
              <w:rPr>
                <w:rFonts w:hint="eastAsia" w:asciiTheme="majorEastAsia" w:hAnsiTheme="majorEastAsia" w:eastAsiaTheme="majorEastAsia"/>
                <w:color w:val="auto"/>
                <w:sz w:val="12"/>
              </w:rPr>
              <w:t>許可等取得が必要な場合</w:t>
            </w:r>
            <w:r>
              <w:rPr>
                <w:rFonts w:hint="default" w:asciiTheme="majorEastAsia" w:hAnsiTheme="majorEastAsia" w:eastAsiaTheme="majorEastAsia"/>
                <w:color w:val="auto"/>
                <w:sz w:val="12"/>
              </w:rPr>
              <w:t>]</w:t>
            </w:r>
          </w:p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color w:val="auto"/>
                <w:sz w:val="12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（種類）　　　　　　　　　　　　　（根拠法）</w:t>
            </w:r>
          </w:p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16"/>
              </w:rPr>
              <w:t>　　　</w:t>
            </w:r>
            <w:r>
              <w:rPr>
                <w:rFonts w:hint="eastAsia" w:asciiTheme="majorEastAsia" w:hAnsiTheme="majorEastAsia" w:eastAsiaTheme="majorEastAsia"/>
                <w:color w:val="auto"/>
                <w:sz w:val="12"/>
              </w:rPr>
              <w:t>（許可・免許・登録・認証の別を記入）</w:t>
            </w:r>
            <w:r>
              <w:rPr>
                <w:rFonts w:hint="eastAsia" w:asciiTheme="majorEastAsia" w:hAnsiTheme="majorEastAsia" w:eastAsiaTheme="majorEastAsia"/>
                <w:color w:val="auto"/>
                <w:sz w:val="16"/>
              </w:rPr>
              <w:t>　　　　　　</w:t>
            </w:r>
            <w:r>
              <w:rPr>
                <w:rFonts w:hint="default" w:asciiTheme="majorEastAsia" w:hAnsiTheme="majorEastAsia" w:eastAsiaTheme="majorEastAsia"/>
                <w:color w:val="auto"/>
                <w:sz w:val="12"/>
              </w:rPr>
              <w:t>[</w:t>
            </w:r>
            <w:r>
              <w:rPr>
                <w:rFonts w:hint="eastAsia" w:asciiTheme="majorEastAsia" w:hAnsiTheme="majorEastAsia" w:eastAsiaTheme="majorEastAsia"/>
                <w:color w:val="auto"/>
                <w:sz w:val="12"/>
              </w:rPr>
              <w:t>取得すべき許可等の根拠法を記入（（例）食品衛生法）</w:t>
            </w:r>
            <w:r>
              <w:rPr>
                <w:rFonts w:hint="default" w:asciiTheme="majorEastAsia" w:hAnsiTheme="majorEastAsia" w:eastAsiaTheme="majorEastAsia"/>
                <w:color w:val="auto"/>
                <w:sz w:val="12"/>
              </w:rPr>
              <w:t>]</w:t>
            </w:r>
          </w:p>
        </w:tc>
      </w:tr>
      <w:tr>
        <w:trPr>
          <w:cantSplit/>
          <w:trHeight w:val="387" w:hRule="atLeast"/>
        </w:trPr>
        <w:tc>
          <w:tcPr>
            <w:tcW w:w="1843" w:type="dxa"/>
            <w:vMerge w:val="restart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従業員数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名</w:t>
            </w:r>
          </w:p>
        </w:tc>
        <w:tc>
          <w:tcPr>
            <w:tcW w:w="701" w:type="dxa"/>
            <w:vMerge w:val="restart"/>
            <w:textDirection w:val="tbRlV"/>
            <w:vAlign w:val="center"/>
          </w:tcPr>
          <w:p>
            <w:pPr>
              <w:pStyle w:val="0"/>
              <w:spacing w:line="240" w:lineRule="atLeast"/>
              <w:ind w:left="113" w:right="113"/>
              <w:jc w:val="center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16"/>
              </w:rPr>
              <w:t>取扱品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>
            <w:pPr>
              <w:pStyle w:val="0"/>
              <w:spacing w:line="240" w:lineRule="atLeast"/>
              <w:ind w:left="113" w:right="113"/>
              <w:jc w:val="center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16"/>
              </w:rPr>
              <w:t>仕入先</w:t>
            </w:r>
          </w:p>
        </w:tc>
        <w:tc>
          <w:tcPr>
            <w:tcW w:w="2977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1843" w:type="dxa"/>
            <w:vMerge w:val="continue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701" w:type="dxa"/>
            <w:vMerge w:val="continue"/>
            <w:textDirection w:val="tbRlV"/>
            <w:vAlign w:val="center"/>
          </w:tcPr>
          <w:p>
            <w:pPr>
              <w:pStyle w:val="0"/>
              <w:spacing w:line="240" w:lineRule="atLeast"/>
              <w:ind w:left="113" w:right="113"/>
              <w:jc w:val="center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  <w:tc>
          <w:tcPr>
            <w:tcW w:w="2977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</w:tr>
      <w:tr>
        <w:trPr>
          <w:cantSplit/>
          <w:trHeight w:val="401" w:hRule="atLeast"/>
        </w:trPr>
        <w:tc>
          <w:tcPr>
            <w:tcW w:w="1843" w:type="dxa"/>
            <w:vMerge w:val="restart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動機・目的</w:t>
            </w:r>
          </w:p>
        </w:tc>
        <w:tc>
          <w:tcPr>
            <w:tcW w:w="7654" w:type="dxa"/>
            <w:gridSpan w:val="7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</w:tr>
      <w:tr>
        <w:trPr>
          <w:cantSplit/>
          <w:trHeight w:val="434" w:hRule="atLeast"/>
        </w:trPr>
        <w:tc>
          <w:tcPr>
            <w:tcW w:w="1843" w:type="dxa"/>
            <w:vMerge w:val="continue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7654" w:type="dxa"/>
            <w:gridSpan w:val="7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1843" w:type="dxa"/>
            <w:vMerge w:val="restart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事業計画の概要</w:t>
            </w:r>
          </w:p>
        </w:tc>
        <w:tc>
          <w:tcPr>
            <w:tcW w:w="7654" w:type="dxa"/>
            <w:gridSpan w:val="7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left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1843" w:type="dxa"/>
            <w:vMerge w:val="continue"/>
            <w:vAlign w:val="center"/>
          </w:tcPr>
          <w:p>
            <w:pPr>
              <w:pStyle w:val="0"/>
              <w:spacing w:line="240" w:lineRule="atLeast"/>
              <w:jc w:val="lef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7654" w:type="dxa"/>
            <w:gridSpan w:val="7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left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1843" w:type="dxa"/>
            <w:vMerge w:val="continue"/>
            <w:vAlign w:val="center"/>
          </w:tcPr>
          <w:p>
            <w:pPr>
              <w:pStyle w:val="0"/>
              <w:spacing w:line="240" w:lineRule="atLeast"/>
              <w:jc w:val="lef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7654" w:type="dxa"/>
            <w:gridSpan w:val="7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left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1843" w:type="dxa"/>
            <w:vMerge w:val="continue"/>
            <w:vAlign w:val="center"/>
          </w:tcPr>
          <w:p>
            <w:pPr>
              <w:pStyle w:val="0"/>
              <w:spacing w:line="240" w:lineRule="atLeast"/>
              <w:jc w:val="lef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7654" w:type="dxa"/>
            <w:gridSpan w:val="7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left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1843" w:type="dxa"/>
            <w:vMerge w:val="continue"/>
            <w:vAlign w:val="center"/>
          </w:tcPr>
          <w:p>
            <w:pPr>
              <w:pStyle w:val="0"/>
              <w:spacing w:line="240" w:lineRule="atLeast"/>
              <w:jc w:val="lef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7654" w:type="dxa"/>
            <w:gridSpan w:val="7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left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1843" w:type="dxa"/>
            <w:vMerge w:val="continue"/>
            <w:vAlign w:val="center"/>
          </w:tcPr>
          <w:p>
            <w:pPr>
              <w:pStyle w:val="0"/>
              <w:spacing w:line="240" w:lineRule="atLeast"/>
              <w:jc w:val="lef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7654" w:type="dxa"/>
            <w:gridSpan w:val="7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left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</w:tr>
      <w:tr>
        <w:trPr>
          <w:cantSplit/>
          <w:trHeight w:val="690" w:hRule="atLeast"/>
        </w:trPr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color w:val="auto"/>
                <w:spacing w:val="-10"/>
                <w:sz w:val="16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-10"/>
                <w:sz w:val="16"/>
              </w:rPr>
              <w:t>〔法人の場合〕</w:t>
            </w:r>
          </w:p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出資者・出資額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</w:tr>
      <w:tr>
        <w:trPr>
          <w:cantSplit/>
          <w:trHeight w:val="403" w:hRule="atLeast"/>
        </w:trPr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left"/>
              <w:rPr>
                <w:rFonts w:hint="default" w:asciiTheme="majorEastAsia" w:hAnsiTheme="majorEastAsia" w:eastAsiaTheme="majorEastAsia"/>
                <w:color w:val="auto"/>
                <w:spacing w:val="-1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-10"/>
                <w:sz w:val="20"/>
              </w:rPr>
              <w:t>事業協力者の住所・氏名・勤務先</w:t>
            </w:r>
          </w:p>
        </w:tc>
        <w:tc>
          <w:tcPr>
            <w:tcW w:w="7654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</w:tr>
    </w:tbl>
    <w:p>
      <w:pPr>
        <w:pStyle w:val="0"/>
        <w:spacing w:line="240" w:lineRule="atLeast"/>
        <w:jc w:val="left"/>
        <w:rPr>
          <w:rFonts w:hint="default" w:asciiTheme="majorEastAsia" w:hAnsiTheme="majorEastAsia" w:eastAsiaTheme="majorEastAsia"/>
          <w:color w:val="auto"/>
          <w:sz w:val="22"/>
        </w:rPr>
      </w:pPr>
    </w:p>
    <w:p>
      <w:pPr>
        <w:pStyle w:val="0"/>
        <w:widowControl w:val="1"/>
        <w:overflowPunct w:val="1"/>
        <w:adjustRightInd w:val="1"/>
        <w:jc w:val="left"/>
        <w:textAlignment w:val="auto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default" w:asciiTheme="majorEastAsia" w:hAnsiTheme="majorEastAsia" w:eastAsiaTheme="majorEastAsia"/>
          <w:color w:val="auto"/>
          <w:sz w:val="22"/>
        </w:rPr>
        <w:br w:type="page"/>
      </w:r>
      <w:r>
        <w:rPr>
          <w:rFonts w:hint="eastAsia" w:asciiTheme="majorEastAsia" w:hAnsiTheme="majorEastAsia" w:eastAsiaTheme="majorEastAsia"/>
          <w:color w:val="auto"/>
          <w:sz w:val="22"/>
        </w:rPr>
        <w:t>２．補助対象経費</w:t>
      </w:r>
    </w:p>
    <w:tbl>
      <w:tblPr>
        <w:tblStyle w:val="27"/>
        <w:tblW w:w="923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588"/>
        <w:gridCol w:w="1559"/>
        <w:gridCol w:w="1418"/>
        <w:gridCol w:w="708"/>
        <w:gridCol w:w="1418"/>
        <w:gridCol w:w="1302"/>
        <w:gridCol w:w="1243"/>
      </w:tblGrid>
      <w:tr>
        <w:trPr>
          <w:trHeight w:val="680" w:hRule="atLeast"/>
        </w:trPr>
        <w:tc>
          <w:tcPr>
            <w:tcW w:w="1588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経費区分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形式・能力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単価（円）</w:t>
            </w:r>
          </w:p>
          <w:p>
            <w:pPr>
              <w:pStyle w:val="0"/>
              <w:spacing w:line="26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（税抜き）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数量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金額（円）</w:t>
            </w:r>
          </w:p>
          <w:p>
            <w:pPr>
              <w:pStyle w:val="0"/>
              <w:spacing w:line="26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（税抜き）</w:t>
            </w:r>
          </w:p>
        </w:tc>
        <w:tc>
          <w:tcPr>
            <w:tcW w:w="1302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発注予定先</w:t>
            </w:r>
          </w:p>
        </w:tc>
        <w:tc>
          <w:tcPr>
            <w:tcW w:w="1243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設置予定</w:t>
            </w:r>
          </w:p>
          <w:p>
            <w:pPr>
              <w:pStyle w:val="0"/>
              <w:spacing w:line="26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年月日</w:t>
            </w:r>
          </w:p>
        </w:tc>
      </w:tr>
      <w:tr>
        <w:trPr>
          <w:trHeight w:val="11339" w:hRule="atLeast"/>
        </w:trPr>
        <w:tc>
          <w:tcPr>
            <w:tcW w:w="1588" w:type="dxa"/>
            <w:vAlign w:val="top"/>
          </w:tcPr>
          <w:p>
            <w:pPr>
              <w:pStyle w:val="0"/>
              <w:spacing w:line="260" w:lineRule="exact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spacing w:line="260" w:lineRule="exact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spacing w:line="260" w:lineRule="exact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spacing w:line="260" w:lineRule="exact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  <w:tc>
          <w:tcPr>
            <w:tcW w:w="1302" w:type="dxa"/>
            <w:vAlign w:val="top"/>
          </w:tcPr>
          <w:p>
            <w:pPr>
              <w:pStyle w:val="0"/>
              <w:spacing w:line="260" w:lineRule="exact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  <w:tc>
          <w:tcPr>
            <w:tcW w:w="1243" w:type="dxa"/>
            <w:vAlign w:val="top"/>
          </w:tcPr>
          <w:p>
            <w:pPr>
              <w:pStyle w:val="0"/>
              <w:spacing w:line="260" w:lineRule="exact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527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合計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  <w:tc>
          <w:tcPr>
            <w:tcW w:w="2545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</w:tr>
    </w:tbl>
    <w:p>
      <w:pPr>
        <w:pStyle w:val="0"/>
        <w:spacing w:line="260" w:lineRule="exact"/>
        <w:ind w:firstLine="206" w:firstLineChars="100"/>
        <w:rPr>
          <w:rFonts w:hint="default" w:asciiTheme="majorEastAsia" w:hAnsiTheme="majorEastAsia" w:eastAsiaTheme="majorEastAsia"/>
          <w:color w:val="auto"/>
          <w:sz w:val="20"/>
        </w:rPr>
      </w:pPr>
      <w:r>
        <w:rPr>
          <w:rFonts w:hint="eastAsia" w:asciiTheme="majorEastAsia" w:hAnsiTheme="majorEastAsia" w:eastAsiaTheme="majorEastAsia"/>
          <w:color w:val="auto"/>
          <w:sz w:val="20"/>
        </w:rPr>
        <w:t>経費区分ごとに形式・単価・数量等を記載すること。</w:t>
      </w:r>
    </w:p>
    <w:p>
      <w:pPr>
        <w:pStyle w:val="0"/>
        <w:widowControl w:val="1"/>
        <w:overflowPunct w:val="1"/>
        <w:adjustRightInd w:val="1"/>
        <w:jc w:val="left"/>
        <w:textAlignment w:val="auto"/>
        <w:rPr>
          <w:rFonts w:hint="default" w:asciiTheme="majorEastAsia" w:hAnsiTheme="majorEastAsia" w:eastAsiaTheme="majorEastAsia"/>
          <w:b w:val="1"/>
          <w:color w:val="auto"/>
          <w:sz w:val="22"/>
        </w:rPr>
      </w:pPr>
      <w:r>
        <w:rPr>
          <w:rFonts w:hint="default" w:asciiTheme="majorEastAsia" w:hAnsiTheme="majorEastAsia" w:eastAsiaTheme="majorEastAsia"/>
          <w:b w:val="1"/>
          <w:color w:val="auto"/>
          <w:sz w:val="22"/>
        </w:rPr>
        <w:br w:type="page"/>
      </w:r>
    </w:p>
    <w:p>
      <w:pPr>
        <w:pStyle w:val="0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３．収支計画（今後１年間分）</w:t>
      </w:r>
    </w:p>
    <w:tbl>
      <w:tblPr>
        <w:tblStyle w:val="11"/>
        <w:tblW w:w="9236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17"/>
        <w:gridCol w:w="3071"/>
        <w:gridCol w:w="1429"/>
        <w:gridCol w:w="3319"/>
      </w:tblGrid>
      <w:tr>
        <w:trPr>
          <w:trHeight w:val="480" w:hRule="atLeast"/>
        </w:trPr>
        <w:tc>
          <w:tcPr>
            <w:tcW w:w="480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1100"/>
                <w:sz w:val="22"/>
              </w:rPr>
              <w:t>支</w:t>
            </w: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出</w:t>
            </w:r>
          </w:p>
        </w:tc>
        <w:tc>
          <w:tcPr>
            <w:tcW w:w="5114" w:type="dxa"/>
            <w:gridSpan w:val="2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1100"/>
                <w:sz w:val="22"/>
              </w:rPr>
              <w:t>収</w:t>
            </w: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入</w:t>
            </w:r>
          </w:p>
        </w:tc>
      </w:tr>
      <w:tr>
        <w:trPr>
          <w:trHeight w:val="541" w:hRule="atLeast"/>
        </w:trPr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110"/>
                <w:sz w:val="22"/>
              </w:rPr>
              <w:t>仕入</w:t>
            </w: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高</w:t>
            </w:r>
          </w:p>
        </w:tc>
        <w:tc>
          <w:tcPr>
            <w:tcW w:w="339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40" w:lineRule="exact"/>
              <w:jc w:val="right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千円</w:t>
            </w:r>
          </w:p>
        </w:tc>
        <w:tc>
          <w:tcPr>
            <w:tcW w:w="142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110"/>
                <w:sz w:val="22"/>
              </w:rPr>
              <w:t>売上</w:t>
            </w: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高</w:t>
            </w:r>
          </w:p>
        </w:tc>
        <w:tc>
          <w:tcPr>
            <w:tcW w:w="368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</w:tr>
      <w:tr>
        <w:trPr>
          <w:trHeight w:val="548" w:hRule="atLeast"/>
        </w:trPr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36"/>
                <w:sz w:val="22"/>
                <w:fitText w:val="1100" w:id="2"/>
              </w:rPr>
              <w:t>外注工</w:t>
            </w:r>
            <w:r>
              <w:rPr>
                <w:rFonts w:hint="eastAsia" w:asciiTheme="majorEastAsia" w:hAnsiTheme="majorEastAsia" w:eastAsiaTheme="majorEastAsia"/>
                <w:color w:val="auto"/>
                <w:spacing w:val="2"/>
                <w:sz w:val="22"/>
                <w:fitText w:val="1100" w:id="2"/>
              </w:rPr>
              <w:t>賃</w:t>
            </w:r>
          </w:p>
        </w:tc>
        <w:tc>
          <w:tcPr>
            <w:tcW w:w="339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  <w:tc>
          <w:tcPr>
            <w:tcW w:w="142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36"/>
                <w:sz w:val="22"/>
                <w:fitText w:val="1100" w:id="3"/>
              </w:rPr>
              <w:t>工賃収</w:t>
            </w:r>
            <w:r>
              <w:rPr>
                <w:rFonts w:hint="eastAsia" w:asciiTheme="majorEastAsia" w:hAnsiTheme="majorEastAsia" w:eastAsiaTheme="majorEastAsia"/>
                <w:color w:val="auto"/>
                <w:spacing w:val="2"/>
                <w:sz w:val="22"/>
                <w:fitText w:val="1100" w:id="3"/>
              </w:rPr>
              <w:t>入</w:t>
            </w:r>
          </w:p>
        </w:tc>
        <w:tc>
          <w:tcPr>
            <w:tcW w:w="368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110"/>
                <w:sz w:val="22"/>
              </w:rPr>
              <w:t>人件</w:t>
            </w: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費</w:t>
            </w:r>
          </w:p>
        </w:tc>
        <w:tc>
          <w:tcPr>
            <w:tcW w:w="339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  <w:tc>
          <w:tcPr>
            <w:tcW w:w="142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110"/>
                <w:sz w:val="22"/>
              </w:rPr>
              <w:t>雑収</w:t>
            </w: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入</w:t>
            </w:r>
          </w:p>
        </w:tc>
        <w:tc>
          <w:tcPr>
            <w:tcW w:w="368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</w:tr>
      <w:tr>
        <w:trPr>
          <w:trHeight w:val="550" w:hRule="atLeast"/>
        </w:trPr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  <w:tc>
          <w:tcPr>
            <w:tcW w:w="339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  <w:tc>
          <w:tcPr>
            <w:tcW w:w="142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  <w:tc>
          <w:tcPr>
            <w:tcW w:w="368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その他費用</w:t>
            </w:r>
          </w:p>
        </w:tc>
        <w:tc>
          <w:tcPr>
            <w:tcW w:w="339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  <w:tc>
          <w:tcPr>
            <w:tcW w:w="142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  <w:tc>
          <w:tcPr>
            <w:tcW w:w="368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330"/>
                <w:sz w:val="22"/>
              </w:rPr>
              <w:t>利</w:t>
            </w: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益</w:t>
            </w:r>
          </w:p>
        </w:tc>
        <w:tc>
          <w:tcPr>
            <w:tcW w:w="339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  <w:tc>
          <w:tcPr>
            <w:tcW w:w="142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  <w:tc>
          <w:tcPr>
            <w:tcW w:w="368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計</w:t>
            </w:r>
          </w:p>
        </w:tc>
        <w:tc>
          <w:tcPr>
            <w:tcW w:w="339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  <w:tc>
          <w:tcPr>
            <w:tcW w:w="142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計</w:t>
            </w:r>
          </w:p>
        </w:tc>
        <w:tc>
          <w:tcPr>
            <w:tcW w:w="368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color w:val="auto"/>
          <w:sz w:val="22"/>
        </w:rPr>
      </w:pPr>
    </w:p>
    <w:p>
      <w:pPr>
        <w:pStyle w:val="0"/>
        <w:widowControl w:val="1"/>
        <w:overflowPunct w:val="1"/>
        <w:adjustRightInd w:val="1"/>
        <w:jc w:val="left"/>
        <w:textAlignment w:val="auto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４．その他（計画に関する補足説明があれば記入すること。）</w:t>
      </w:r>
    </w:p>
    <w:tbl>
      <w:tblPr>
        <w:tblStyle w:val="11"/>
        <w:tblW w:w="9501" w:type="dxa"/>
        <w:tblInd w:w="3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0"/>
        <w:gridCol w:w="8978"/>
        <w:gridCol w:w="283"/>
      </w:tblGrid>
      <w:tr>
        <w:trPr>
          <w:trHeight w:val="582" w:hRule="atLeast"/>
        </w:trPr>
        <w:tc>
          <w:tcPr>
            <w:tcW w:w="2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  <w:tc>
          <w:tcPr>
            <w:tcW w:w="8978" w:type="dxa"/>
            <w:tcBorders>
              <w:top w:val="none" w:color="auto" w:sz="0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  <w:tc>
          <w:tcPr>
            <w:tcW w:w="283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</w:tr>
      <w:tr>
        <w:trPr>
          <w:trHeight w:val="550" w:hRule="atLeast"/>
        </w:trPr>
        <w:tc>
          <w:tcPr>
            <w:tcW w:w="2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  <w:tc>
          <w:tcPr>
            <w:tcW w:w="8978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  <w:tc>
          <w:tcPr>
            <w:tcW w:w="28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</w:tr>
      <w:tr>
        <w:trPr>
          <w:trHeight w:val="558" w:hRule="atLeast"/>
        </w:trPr>
        <w:tc>
          <w:tcPr>
            <w:tcW w:w="2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  <w:tc>
          <w:tcPr>
            <w:tcW w:w="8978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  <w:tc>
          <w:tcPr>
            <w:tcW w:w="28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</w:tr>
      <w:tr>
        <w:trPr>
          <w:trHeight w:val="565" w:hRule="atLeast"/>
        </w:trPr>
        <w:tc>
          <w:tcPr>
            <w:tcW w:w="2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  <w:tc>
          <w:tcPr>
            <w:tcW w:w="8978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  <w:tc>
          <w:tcPr>
            <w:tcW w:w="28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</w:tr>
      <w:tr>
        <w:trPr>
          <w:trHeight w:val="565" w:hRule="atLeast"/>
        </w:trPr>
        <w:tc>
          <w:tcPr>
            <w:tcW w:w="2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  <w:tc>
          <w:tcPr>
            <w:tcW w:w="8978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  <w:tc>
          <w:tcPr>
            <w:tcW w:w="28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</w:tr>
      <w:tr>
        <w:trPr>
          <w:trHeight w:val="545" w:hRule="atLeast"/>
        </w:trPr>
        <w:tc>
          <w:tcPr>
            <w:tcW w:w="2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  <w:tc>
          <w:tcPr>
            <w:tcW w:w="8978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  <w:tc>
          <w:tcPr>
            <w:tcW w:w="28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</w:tr>
      <w:tr>
        <w:trPr>
          <w:trHeight w:val="545" w:hRule="atLeast"/>
        </w:trPr>
        <w:tc>
          <w:tcPr>
            <w:tcW w:w="2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  <w:tc>
          <w:tcPr>
            <w:tcW w:w="8978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  <w:tc>
          <w:tcPr>
            <w:tcW w:w="28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</w:tr>
      <w:tr>
        <w:trPr>
          <w:trHeight w:val="566" w:hRule="atLeast"/>
        </w:trPr>
        <w:tc>
          <w:tcPr>
            <w:tcW w:w="2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  <w:tc>
          <w:tcPr>
            <w:tcW w:w="8978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  <w:tc>
          <w:tcPr>
            <w:tcW w:w="28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</w:tr>
      <w:tr>
        <w:trPr>
          <w:trHeight w:val="560" w:hRule="atLeast"/>
        </w:trPr>
        <w:tc>
          <w:tcPr>
            <w:tcW w:w="2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  <w:tc>
          <w:tcPr>
            <w:tcW w:w="8978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  <w:tc>
          <w:tcPr>
            <w:tcW w:w="28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</w:tr>
      <w:tr>
        <w:trPr>
          <w:trHeight w:val="556" w:hRule="atLeast"/>
        </w:trPr>
        <w:tc>
          <w:tcPr>
            <w:tcW w:w="2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  <w:tc>
          <w:tcPr>
            <w:tcW w:w="8978" w:type="dxa"/>
            <w:tcBorders>
              <w:top w:val="dotted" w:color="auto" w:sz="4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</w:p>
        </w:tc>
        <w:tc>
          <w:tcPr>
            <w:tcW w:w="28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16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color w:val="auto"/>
        </w:rPr>
      </w:pPr>
    </w:p>
    <w:sectPr>
      <w:pgSz w:w="11906" w:h="16838"/>
      <w:pgMar w:top="992" w:right="1134" w:bottom="851" w:left="1134" w:header="567" w:footer="567" w:gutter="0"/>
      <w:pgNumType w:start="215"/>
      <w:cols w:space="720"/>
      <w:noEndnote w:val="1"/>
      <w:textDirection w:val="lrTb"/>
      <w:docGrid w:type="linesAndChars" w:linePitch="333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3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</w:rPr>
  </w:style>
  <w:style w:type="paragraph" w:styleId="2">
    <w:name w:val="heading 2"/>
    <w:basedOn w:val="0"/>
    <w:next w:val="0"/>
    <w:link w:val="15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2 (文字)"/>
    <w:basedOn w:val="10"/>
    <w:next w:val="15"/>
    <w:link w:val="2"/>
    <w:uiPriority w:val="0"/>
    <w:rPr>
      <w:rFonts w:asciiTheme="majorHAnsi" w:hAnsiTheme="majorHAnsi" w:eastAsiaTheme="majorEastAsia"/>
      <w:color w:val="000000"/>
      <w:sz w:val="24"/>
    </w:rPr>
  </w:style>
  <w:style w:type="paragraph" w:styleId="16">
    <w:name w:val="Body Text Indent"/>
    <w:basedOn w:val="0"/>
    <w:next w:val="16"/>
    <w:link w:val="17"/>
    <w:uiPriority w:val="0"/>
    <w:pPr>
      <w:overflowPunct w:val="1"/>
      <w:adjustRightInd w:val="1"/>
      <w:ind w:left="1166" w:hanging="634"/>
      <w:textAlignment w:val="auto"/>
    </w:pPr>
    <w:rPr>
      <w:color w:val="auto"/>
      <w:kern w:val="2"/>
      <w:sz w:val="20"/>
    </w:rPr>
  </w:style>
  <w:style w:type="character" w:styleId="17" w:customStyle="1">
    <w:name w:val="本文インデント (文字)"/>
    <w:basedOn w:val="10"/>
    <w:next w:val="17"/>
    <w:link w:val="16"/>
    <w:uiPriority w:val="0"/>
    <w:rPr>
      <w:rFonts w:ascii="ＭＳ 明朝" w:hAnsi="ＭＳ 明朝" w:eastAsia="ＭＳ 明朝"/>
      <w:color w:val="000000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 w:eastAsia="ＭＳ 明朝"/>
      <w:color w:val="000000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 w:eastAsia="ＭＳ 明朝"/>
      <w:color w:val="000000"/>
      <w:sz w:val="24"/>
    </w:r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="Arial" w:hAnsi="Arial" w:eastAsia="ＭＳ ゴシック"/>
      <w:color w:val="000000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3</Pages>
  <Words>0</Words>
  <Characters>453</Characters>
  <Application>JUST Note</Application>
  <Lines>764</Lines>
  <Paragraphs>69</Paragraphs>
  <CharactersWithSpaces>560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磯田 貴博</dc:creator>
  <cp:lastModifiedBy>Administrator</cp:lastModifiedBy>
  <cp:lastPrinted>2024-04-11T02:01:00Z</cp:lastPrinted>
  <dcterms:created xsi:type="dcterms:W3CDTF">2024-04-24T12:00:00Z</dcterms:created>
  <dcterms:modified xsi:type="dcterms:W3CDTF">2025-07-08T04:52:12Z</dcterms:modified>
  <cp:revision>3</cp:revision>
</cp:coreProperties>
</file>